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F7F7" w14:textId="7E3A7EAA" w:rsidR="000663E8" w:rsidRDefault="000663E8" w:rsidP="000663E8">
      <w:pPr>
        <w:spacing w:after="0" w:line="276" w:lineRule="auto"/>
        <w:rPr>
          <w:rFonts w:eastAsiaTheme="minorEastAsia"/>
          <w:b/>
          <w:bCs/>
          <w:sz w:val="32"/>
          <w:szCs w:val="32"/>
        </w:rPr>
      </w:pPr>
      <w:r>
        <w:rPr>
          <w:rFonts w:eastAsiaTheme="minorEastAsia"/>
          <w:b/>
          <w:bCs/>
          <w:noProof/>
          <w:sz w:val="32"/>
          <w:szCs w:val="32"/>
        </w:rPr>
        <w:drawing>
          <wp:anchor distT="0" distB="0" distL="114300" distR="114300" simplePos="0" relativeHeight="251658240" behindDoc="1" locked="0" layoutInCell="1" allowOverlap="1" wp14:anchorId="251A4728" wp14:editId="56DD6C70">
            <wp:simplePos x="0" y="0"/>
            <wp:positionH relativeFrom="column">
              <wp:posOffset>-940163</wp:posOffset>
            </wp:positionH>
            <wp:positionV relativeFrom="paragraph">
              <wp:posOffset>-914400</wp:posOffset>
            </wp:positionV>
            <wp:extent cx="7874546" cy="966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in-6-Words-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4546" cy="966651"/>
                    </a:xfrm>
                    <a:prstGeom prst="rect">
                      <a:avLst/>
                    </a:prstGeom>
                  </pic:spPr>
                </pic:pic>
              </a:graphicData>
            </a:graphic>
            <wp14:sizeRelH relativeFrom="page">
              <wp14:pctWidth>0</wp14:pctWidth>
            </wp14:sizeRelH>
            <wp14:sizeRelV relativeFrom="page">
              <wp14:pctHeight>0</wp14:pctHeight>
            </wp14:sizeRelV>
          </wp:anchor>
        </w:drawing>
      </w:r>
    </w:p>
    <w:p w14:paraId="598FA65E" w14:textId="06D6351B" w:rsidR="009A002C" w:rsidRPr="000663E8" w:rsidRDefault="5F07A0D4" w:rsidP="000663E8">
      <w:pPr>
        <w:spacing w:after="0" w:line="276" w:lineRule="auto"/>
        <w:rPr>
          <w:rFonts w:eastAsiaTheme="minorEastAsia"/>
          <w:b/>
          <w:bCs/>
          <w:sz w:val="32"/>
          <w:szCs w:val="32"/>
        </w:rPr>
      </w:pPr>
      <w:r w:rsidRPr="000663E8">
        <w:rPr>
          <w:rFonts w:eastAsiaTheme="minorEastAsia"/>
          <w:b/>
          <w:bCs/>
          <w:sz w:val="32"/>
          <w:szCs w:val="32"/>
        </w:rPr>
        <w:t xml:space="preserve">Life in 6 Words – </w:t>
      </w:r>
      <w:r w:rsidR="000663E8" w:rsidRPr="000663E8">
        <w:rPr>
          <w:rFonts w:eastAsiaTheme="minorEastAsia"/>
          <w:b/>
          <w:bCs/>
          <w:sz w:val="32"/>
          <w:szCs w:val="32"/>
        </w:rPr>
        <w:t>W</w:t>
      </w:r>
      <w:r w:rsidRPr="000663E8">
        <w:rPr>
          <w:rFonts w:eastAsiaTheme="minorEastAsia"/>
          <w:b/>
          <w:bCs/>
          <w:sz w:val="32"/>
          <w:szCs w:val="32"/>
        </w:rPr>
        <w:t>eek 5 - “EVERYONE”</w:t>
      </w:r>
    </w:p>
    <w:p w14:paraId="4BFBF961" w14:textId="6D136B5F" w:rsidR="009A002C" w:rsidRDefault="08A43390" w:rsidP="0C0DF8AD">
      <w:pPr>
        <w:spacing w:line="276" w:lineRule="auto"/>
        <w:rPr>
          <w:rFonts w:eastAsiaTheme="minorEastAsia"/>
          <w:i/>
          <w:iCs/>
          <w:sz w:val="32"/>
          <w:szCs w:val="32"/>
        </w:rPr>
      </w:pPr>
      <w:r w:rsidRPr="000663E8">
        <w:rPr>
          <w:rFonts w:eastAsiaTheme="minorEastAsia"/>
          <w:i/>
          <w:iCs/>
          <w:sz w:val="32"/>
          <w:szCs w:val="32"/>
        </w:rPr>
        <w:t>“</w:t>
      </w:r>
      <w:r w:rsidR="0FA0E482" w:rsidRPr="000663E8">
        <w:rPr>
          <w:rFonts w:eastAsiaTheme="minorEastAsia"/>
          <w:i/>
          <w:iCs/>
          <w:sz w:val="32"/>
          <w:szCs w:val="32"/>
        </w:rPr>
        <w:t>Everyone who trusts in him alone has eternal life.</w:t>
      </w:r>
      <w:r w:rsidR="47D16AFE" w:rsidRPr="000663E8">
        <w:rPr>
          <w:rFonts w:eastAsiaTheme="minorEastAsia"/>
          <w:i/>
          <w:iCs/>
          <w:sz w:val="32"/>
          <w:szCs w:val="32"/>
        </w:rPr>
        <w:t>”</w:t>
      </w:r>
    </w:p>
    <w:p w14:paraId="4F84CE21" w14:textId="26E92FB3" w:rsidR="0046139E" w:rsidRDefault="0046139E" w:rsidP="0C0DF8AD">
      <w:pPr>
        <w:spacing w:line="276" w:lineRule="auto"/>
        <w:rPr>
          <w:rFonts w:eastAsiaTheme="minorEastAsia"/>
          <w:sz w:val="24"/>
          <w:szCs w:val="24"/>
        </w:rPr>
      </w:pPr>
      <w:r>
        <w:rPr>
          <w:rFonts w:eastAsiaTheme="minorEastAsia"/>
          <w:sz w:val="24"/>
          <w:szCs w:val="24"/>
        </w:rPr>
        <w:t xml:space="preserve">Review God. Our. Sins. Paying. </w:t>
      </w:r>
    </w:p>
    <w:p w14:paraId="5AD7AB09" w14:textId="27D4E7F4" w:rsidR="0046139E" w:rsidRDefault="0046139E" w:rsidP="0C0DF8AD">
      <w:pPr>
        <w:spacing w:line="276" w:lineRule="auto"/>
        <w:rPr>
          <w:rFonts w:eastAsiaTheme="minorEastAsia"/>
          <w:sz w:val="24"/>
          <w:szCs w:val="24"/>
        </w:rPr>
      </w:pPr>
      <w:r>
        <w:rPr>
          <w:rFonts w:eastAsiaTheme="minorEastAsia"/>
          <w:sz w:val="24"/>
          <w:szCs w:val="24"/>
        </w:rPr>
        <w:t>Everyone…</w:t>
      </w:r>
    </w:p>
    <w:p w14:paraId="757DB900" w14:textId="2D050A87" w:rsidR="003C03FC" w:rsidRDefault="00D02021" w:rsidP="0C0DF8AD">
      <w:pPr>
        <w:spacing w:line="276" w:lineRule="auto"/>
        <w:rPr>
          <w:rFonts w:eastAsiaTheme="minorEastAsia"/>
          <w:sz w:val="24"/>
          <w:szCs w:val="24"/>
        </w:rPr>
      </w:pPr>
      <w:r>
        <w:rPr>
          <w:rFonts w:eastAsiaTheme="minorEastAsia"/>
          <w:sz w:val="24"/>
          <w:szCs w:val="24"/>
        </w:rPr>
        <w:t xml:space="preserve">Repelling for the first time </w:t>
      </w:r>
      <w:r w:rsidR="0046139E">
        <w:rPr>
          <w:rFonts w:eastAsiaTheme="minorEastAsia"/>
          <w:sz w:val="24"/>
          <w:szCs w:val="24"/>
        </w:rPr>
        <w:t xml:space="preserve">in </w:t>
      </w:r>
      <w:proofErr w:type="spellStart"/>
      <w:r w:rsidR="0046139E">
        <w:rPr>
          <w:rFonts w:eastAsiaTheme="minorEastAsia"/>
          <w:sz w:val="24"/>
          <w:szCs w:val="24"/>
        </w:rPr>
        <w:t>Glendo</w:t>
      </w:r>
      <w:proofErr w:type="spellEnd"/>
      <w:r w:rsidR="0046139E">
        <w:rPr>
          <w:rFonts w:eastAsiaTheme="minorEastAsia"/>
          <w:sz w:val="24"/>
          <w:szCs w:val="24"/>
        </w:rPr>
        <w:t>, Wyoming….</w:t>
      </w:r>
      <w:r>
        <w:rPr>
          <w:rFonts w:eastAsiaTheme="minorEastAsia"/>
          <w:sz w:val="24"/>
          <w:szCs w:val="24"/>
        </w:rPr>
        <w:t>(repelling rope)….lean over…</w:t>
      </w:r>
      <w:r w:rsidR="0046139E">
        <w:rPr>
          <w:rFonts w:eastAsiaTheme="minorEastAsia"/>
          <w:sz w:val="24"/>
          <w:szCs w:val="24"/>
        </w:rPr>
        <w:t>lesson on Faith</w:t>
      </w:r>
    </w:p>
    <w:p w14:paraId="1D0AFF9E" w14:textId="25D4F312" w:rsidR="006F652B" w:rsidRPr="00AE0800" w:rsidRDefault="000208DF" w:rsidP="0C0DF8AD">
      <w:pPr>
        <w:spacing w:line="276" w:lineRule="auto"/>
        <w:rPr>
          <w:rFonts w:eastAsiaTheme="minorEastAsia"/>
          <w:sz w:val="24"/>
          <w:szCs w:val="24"/>
        </w:rPr>
      </w:pPr>
      <w:r>
        <w:rPr>
          <w:rFonts w:eastAsiaTheme="minorEastAsia"/>
          <w:sz w:val="24"/>
          <w:szCs w:val="24"/>
        </w:rPr>
        <w:t xml:space="preserve">This statement sets Christianity apart from every </w:t>
      </w:r>
      <w:r w:rsidR="00D872CF">
        <w:rPr>
          <w:rFonts w:eastAsiaTheme="minorEastAsia"/>
          <w:sz w:val="24"/>
          <w:szCs w:val="24"/>
        </w:rPr>
        <w:t xml:space="preserve">other </w:t>
      </w:r>
      <w:r>
        <w:rPr>
          <w:rFonts w:eastAsiaTheme="minorEastAsia"/>
          <w:sz w:val="24"/>
          <w:szCs w:val="24"/>
        </w:rPr>
        <w:t>world religion.</w:t>
      </w:r>
      <w:r w:rsidR="00D872CF">
        <w:rPr>
          <w:rFonts w:eastAsiaTheme="minorEastAsia"/>
          <w:sz w:val="24"/>
          <w:szCs w:val="24"/>
        </w:rPr>
        <w:t xml:space="preserve"> </w:t>
      </w:r>
      <w:r w:rsidR="00AE0800">
        <w:rPr>
          <w:rFonts w:eastAsiaTheme="minorEastAsia"/>
          <w:sz w:val="24"/>
          <w:szCs w:val="24"/>
        </w:rPr>
        <w:t>This statement is unique on at least three different levels:</w:t>
      </w:r>
      <w:r w:rsidR="006F652B" w:rsidRPr="0034540F">
        <w:rPr>
          <w:rFonts w:eastAsiaTheme="minorEastAsia"/>
          <w:sz w:val="32"/>
          <w:szCs w:val="32"/>
        </w:rPr>
        <w:t xml:space="preserve"> </w:t>
      </w:r>
      <w:r w:rsidR="00AE0800">
        <w:rPr>
          <w:rFonts w:eastAsiaTheme="minorEastAsia"/>
          <w:sz w:val="32"/>
          <w:szCs w:val="32"/>
        </w:rPr>
        <w:t>It i</w:t>
      </w:r>
      <w:r w:rsidR="006F652B" w:rsidRPr="0034540F">
        <w:rPr>
          <w:rFonts w:eastAsiaTheme="minorEastAsia"/>
          <w:sz w:val="32"/>
          <w:szCs w:val="32"/>
        </w:rPr>
        <w:t>s explosive, exclusive and extensive!</w:t>
      </w:r>
    </w:p>
    <w:p w14:paraId="394DD5F6" w14:textId="7A15FDFA" w:rsidR="001849E6" w:rsidRPr="00A611BB" w:rsidRDefault="00DD460E" w:rsidP="001849E6">
      <w:pPr>
        <w:pStyle w:val="ListParagraph"/>
        <w:numPr>
          <w:ilvl w:val="0"/>
          <w:numId w:val="15"/>
        </w:numPr>
        <w:spacing w:line="276" w:lineRule="auto"/>
        <w:rPr>
          <w:rFonts w:eastAsiaTheme="minorEastAsia"/>
          <w:sz w:val="28"/>
          <w:szCs w:val="28"/>
        </w:rPr>
      </w:pPr>
      <w:r w:rsidRPr="00A611BB">
        <w:rPr>
          <w:rFonts w:eastAsiaTheme="minorEastAsia"/>
          <w:sz w:val="28"/>
          <w:szCs w:val="28"/>
        </w:rPr>
        <w:t>It’s explosive (“</w:t>
      </w:r>
      <w:r w:rsidR="00EF16D5" w:rsidRPr="00A611BB">
        <w:rPr>
          <w:rFonts w:eastAsiaTheme="minorEastAsia"/>
          <w:sz w:val="28"/>
          <w:szCs w:val="28"/>
        </w:rPr>
        <w:t>Everyone</w:t>
      </w:r>
      <w:r w:rsidR="00626FFF" w:rsidRPr="00A611BB">
        <w:rPr>
          <w:rFonts w:eastAsiaTheme="minorEastAsia"/>
          <w:sz w:val="28"/>
          <w:szCs w:val="28"/>
        </w:rPr>
        <w:t xml:space="preserve"> who trusts</w:t>
      </w:r>
      <w:r w:rsidRPr="00A611BB">
        <w:rPr>
          <w:rFonts w:eastAsiaTheme="minorEastAsia"/>
          <w:sz w:val="28"/>
          <w:szCs w:val="28"/>
        </w:rPr>
        <w:t>”)</w:t>
      </w:r>
    </w:p>
    <w:p w14:paraId="38BD6831" w14:textId="77777777" w:rsidR="001849E6" w:rsidRPr="001849E6" w:rsidRDefault="001849E6" w:rsidP="001849E6">
      <w:pPr>
        <w:pStyle w:val="NoSpacing"/>
      </w:pPr>
    </w:p>
    <w:p w14:paraId="3AFD5D1A" w14:textId="179B3BB2" w:rsidR="00011B09" w:rsidRPr="001849E6" w:rsidRDefault="00011B09" w:rsidP="001849E6">
      <w:pPr>
        <w:pStyle w:val="ListParagraph"/>
        <w:numPr>
          <w:ilvl w:val="1"/>
          <w:numId w:val="15"/>
        </w:numPr>
        <w:spacing w:line="276" w:lineRule="auto"/>
        <w:rPr>
          <w:rFonts w:eastAsiaTheme="minorEastAsia"/>
          <w:sz w:val="24"/>
          <w:szCs w:val="24"/>
        </w:rPr>
      </w:pPr>
      <w:r w:rsidRPr="001849E6">
        <w:rPr>
          <w:rFonts w:eastAsiaTheme="minorEastAsia"/>
          <w:sz w:val="24"/>
          <w:szCs w:val="24"/>
        </w:rPr>
        <w:t>Because it is open to all!</w:t>
      </w:r>
    </w:p>
    <w:p w14:paraId="4B3A73BA" w14:textId="538B1B77" w:rsidR="00A61023" w:rsidRDefault="00A61023" w:rsidP="00A61023">
      <w:r w:rsidRPr="00F46FDD">
        <w:t>“</w:t>
      </w:r>
      <w:r w:rsidRPr="00F46FDD">
        <w:rPr>
          <w:u w:val="single"/>
        </w:rPr>
        <w:t>Everyone</w:t>
      </w:r>
      <w:r w:rsidRPr="00F46FDD">
        <w:t xml:space="preserve"> who calls on the name of the Lord will be saved.” Romans 10:13</w:t>
      </w:r>
    </w:p>
    <w:p w14:paraId="1C7695B1" w14:textId="77777777" w:rsidR="00A61023" w:rsidRDefault="00A61023" w:rsidP="00A61023">
      <w:pPr>
        <w:rPr>
          <w:color w:val="000000" w:themeColor="text1"/>
        </w:rPr>
      </w:pPr>
      <w:r w:rsidRPr="2DA9F256">
        <w:t xml:space="preserve">Over the years I’ve come across numerous people who got hung up on the “who” and the “how” of salvation. It has been common for me to talk to people who believe that they could never be saved. They think of that as something only for “good” people, and assume they are too bad. But the Bible makes it clear that EVERYONE who calls on the name of the Lord – Jesus—can be saved. </w:t>
      </w:r>
    </w:p>
    <w:p w14:paraId="0E54C43E" w14:textId="0C32B300" w:rsidR="00A61023" w:rsidRPr="00A61023" w:rsidRDefault="00A61023" w:rsidP="00A61023">
      <w:pPr>
        <w:rPr>
          <w:color w:val="000000" w:themeColor="text1"/>
        </w:rPr>
      </w:pPr>
      <w:r w:rsidRPr="0C0DF8AD">
        <w:t>Maybe those of us who have known Jesus for years have struggled with this. Even a murderer? Child-molester? Think of the vilest sinner...and yes, through the power of the gospel, if they trust in Jesus alone to save them, they can and will be saved. “Everyone who calls on the name of the Lord will be saved.” “Everyone who trusts in him alone has eternal life.” EVERYONE!</w:t>
      </w:r>
    </w:p>
    <w:p w14:paraId="6B8E23A4" w14:textId="627AC9FA" w:rsidR="00011B09" w:rsidRPr="001849E6" w:rsidRDefault="00ED6528" w:rsidP="001849E6">
      <w:pPr>
        <w:pStyle w:val="ListParagraph"/>
        <w:numPr>
          <w:ilvl w:val="1"/>
          <w:numId w:val="15"/>
        </w:numPr>
        <w:spacing w:line="276" w:lineRule="auto"/>
        <w:rPr>
          <w:rFonts w:eastAsiaTheme="minorEastAsia"/>
          <w:sz w:val="24"/>
          <w:szCs w:val="24"/>
        </w:rPr>
      </w:pPr>
      <w:r w:rsidRPr="001849E6">
        <w:rPr>
          <w:rFonts w:eastAsiaTheme="minorEastAsia"/>
          <w:sz w:val="24"/>
          <w:szCs w:val="24"/>
        </w:rPr>
        <w:t>Because it’s by trusting, not trying!</w:t>
      </w:r>
    </w:p>
    <w:p w14:paraId="3D46A9C3" w14:textId="77777777" w:rsidR="001849E6" w:rsidRDefault="001849E6" w:rsidP="007E3D05">
      <w:pPr>
        <w:pStyle w:val="ListParagraph"/>
        <w:spacing w:after="200" w:line="276" w:lineRule="auto"/>
        <w:ind w:left="0"/>
        <w:rPr>
          <w:rFonts w:ascii="Calibri" w:eastAsia="Calibri" w:hAnsi="Calibri" w:cs="Calibri"/>
          <w:sz w:val="28"/>
          <w:szCs w:val="28"/>
          <w:u w:val="single"/>
        </w:rPr>
      </w:pPr>
    </w:p>
    <w:p w14:paraId="26865C37" w14:textId="4EDE3290" w:rsidR="007E3D05" w:rsidRDefault="007E3D05" w:rsidP="007E3D05">
      <w:pPr>
        <w:pStyle w:val="ListParagraph"/>
        <w:spacing w:after="200" w:line="276" w:lineRule="auto"/>
        <w:ind w:left="0"/>
        <w:rPr>
          <w:rFonts w:ascii="Calibri" w:eastAsia="Calibri" w:hAnsi="Calibri" w:cs="Calibri"/>
          <w:sz w:val="24"/>
          <w:szCs w:val="24"/>
        </w:rPr>
      </w:pPr>
      <w:r w:rsidRPr="007E3D05">
        <w:rPr>
          <w:rFonts w:ascii="Calibri" w:eastAsia="Calibri" w:hAnsi="Calibri" w:cs="Calibri"/>
          <w:sz w:val="24"/>
          <w:szCs w:val="24"/>
        </w:rPr>
        <w:t>This is what burnt up the Pharisees and other religious leaders of Jesus’ day.</w:t>
      </w:r>
      <w:r>
        <w:rPr>
          <w:rFonts w:ascii="Calibri" w:eastAsia="Calibri" w:hAnsi="Calibri" w:cs="Calibri"/>
          <w:sz w:val="24"/>
          <w:szCs w:val="24"/>
        </w:rPr>
        <w:t xml:space="preserve"> </w:t>
      </w:r>
      <w:r w:rsidR="00343B89">
        <w:rPr>
          <w:rFonts w:ascii="Calibri" w:eastAsia="Calibri" w:hAnsi="Calibri" w:cs="Calibri"/>
          <w:sz w:val="24"/>
          <w:szCs w:val="24"/>
        </w:rPr>
        <w:t>It was explosive and offensive</w:t>
      </w:r>
      <w:r w:rsidR="0007710B">
        <w:rPr>
          <w:rFonts w:ascii="Calibri" w:eastAsia="Calibri" w:hAnsi="Calibri" w:cs="Calibri"/>
          <w:sz w:val="24"/>
          <w:szCs w:val="24"/>
        </w:rPr>
        <w:t xml:space="preserve"> because it made us totally dependent on Jesus and totally </w:t>
      </w:r>
      <w:r w:rsidR="009D3FEF">
        <w:rPr>
          <w:rFonts w:ascii="Calibri" w:eastAsia="Calibri" w:hAnsi="Calibri" w:cs="Calibri"/>
          <w:sz w:val="24"/>
          <w:szCs w:val="24"/>
        </w:rPr>
        <w:t xml:space="preserve">self-loathing of our own efforts. </w:t>
      </w:r>
    </w:p>
    <w:p w14:paraId="5702D425" w14:textId="75A66260" w:rsidR="00B01A76" w:rsidRDefault="00B01A76" w:rsidP="00B01A76">
      <w:pPr>
        <w:rPr>
          <w:shd w:val="clear" w:color="auto" w:fill="FFFFFF"/>
        </w:rPr>
      </w:pPr>
      <w:r w:rsidRPr="00B01A76">
        <w:rPr>
          <w:i/>
          <w:iCs/>
          <w:shd w:val="clear" w:color="auto" w:fill="FFFFFF"/>
        </w:rPr>
        <w:t xml:space="preserve">“Brothers and sisters, if I am still preaching circumcision, why am I still being persecuted? In that case the offense of the cross has been abolished.” </w:t>
      </w:r>
      <w:r w:rsidRPr="00B01A76">
        <w:rPr>
          <w:shd w:val="clear" w:color="auto" w:fill="FFFFFF"/>
        </w:rPr>
        <w:t>Galatians 5:11</w:t>
      </w:r>
    </w:p>
    <w:p w14:paraId="0B18F7B0" w14:textId="255B48AD" w:rsidR="00654D77" w:rsidRPr="00FA4186" w:rsidRDefault="00AD701C" w:rsidP="00B01A76">
      <w:pPr>
        <w:rPr>
          <w:shd w:val="clear" w:color="auto" w:fill="FFFFFF"/>
        </w:rPr>
      </w:pPr>
      <w:r>
        <w:rPr>
          <w:shd w:val="clear" w:color="auto" w:fill="FFFFFF"/>
        </w:rPr>
        <w:t>The offense of the cross is that it has nothing to do with what we do and everything to do with what he has done. The offense of the cross is that we receive it, we don’t achieve it. The offense of the cross is that our belief, not our behavior. The offense of the cross is that Jesus gets all the glory because he did all the work.</w:t>
      </w:r>
    </w:p>
    <w:p w14:paraId="61324142" w14:textId="63DF361A" w:rsidR="00A61023" w:rsidRDefault="00A61023" w:rsidP="009E6433">
      <w:pPr>
        <w:pStyle w:val="ListParagraph"/>
        <w:numPr>
          <w:ilvl w:val="2"/>
          <w:numId w:val="15"/>
        </w:numPr>
        <w:rPr>
          <w:sz w:val="24"/>
          <w:szCs w:val="24"/>
        </w:rPr>
      </w:pPr>
      <w:r w:rsidRPr="00FC413E">
        <w:rPr>
          <w:sz w:val="24"/>
          <w:szCs w:val="24"/>
        </w:rPr>
        <w:t>Romans 4:5</w:t>
      </w:r>
      <w:r w:rsidR="0024205C" w:rsidRPr="00FC413E">
        <w:rPr>
          <w:sz w:val="24"/>
          <w:szCs w:val="24"/>
        </w:rPr>
        <w:t xml:space="preserve"> reminds us that it’s by trusting, not trying.</w:t>
      </w:r>
    </w:p>
    <w:p w14:paraId="05C91087" w14:textId="527893B5" w:rsidR="001E066C" w:rsidRDefault="00654D77" w:rsidP="009D3FEF">
      <w:pPr>
        <w:rPr>
          <w:shd w:val="clear" w:color="auto" w:fill="FFFFFF"/>
        </w:rPr>
      </w:pPr>
      <w:r>
        <w:rPr>
          <w:shd w:val="clear" w:color="auto" w:fill="FFFFFF"/>
        </w:rPr>
        <w:t>“</w:t>
      </w:r>
      <w:r w:rsidR="006D2A21" w:rsidRPr="00654D77">
        <w:rPr>
          <w:i/>
          <w:iCs/>
          <w:shd w:val="clear" w:color="auto" w:fill="FFFFFF"/>
        </w:rPr>
        <w:t>However, to the one who does not work but trusts God who justifies the ungodly, their faith is credited as righteousness.</w:t>
      </w:r>
      <w:r w:rsidRPr="00654D77">
        <w:rPr>
          <w:i/>
          <w:iCs/>
          <w:shd w:val="clear" w:color="auto" w:fill="FFFFFF"/>
        </w:rPr>
        <w:t>”</w:t>
      </w:r>
      <w:r>
        <w:rPr>
          <w:shd w:val="clear" w:color="auto" w:fill="FFFFFF"/>
        </w:rPr>
        <w:t xml:space="preserve"> Romans 4:5</w:t>
      </w:r>
    </w:p>
    <w:p w14:paraId="67F650AD" w14:textId="1547E17A" w:rsidR="005B08FA" w:rsidRPr="005B08FA" w:rsidRDefault="005B08FA" w:rsidP="009D3FEF">
      <w:pPr>
        <w:rPr>
          <w:b/>
          <w:bCs/>
          <w:shd w:val="clear" w:color="auto" w:fill="FFFFFF"/>
        </w:rPr>
      </w:pPr>
      <w:r w:rsidRPr="005B08FA">
        <w:rPr>
          <w:b/>
          <w:bCs/>
          <w:shd w:val="clear" w:color="auto" w:fill="FFFFFF"/>
        </w:rPr>
        <w:t>“…does not work but trusts God.”</w:t>
      </w:r>
    </w:p>
    <w:p w14:paraId="56E15908" w14:textId="0DD76D64" w:rsidR="001E066C" w:rsidRPr="009D3FEF" w:rsidRDefault="001E066C" w:rsidP="009D3FEF">
      <w:pPr>
        <w:rPr>
          <w:rFonts w:eastAsiaTheme="minorEastAsia"/>
          <w:sz w:val="24"/>
          <w:szCs w:val="24"/>
        </w:rPr>
      </w:pPr>
      <w:r w:rsidRPr="009D3FEF">
        <w:rPr>
          <w:rFonts w:eastAsiaTheme="minorEastAsia"/>
          <w:sz w:val="24"/>
          <w:szCs w:val="24"/>
          <w:u w:val="single"/>
        </w:rPr>
        <w:t>Illustration</w:t>
      </w:r>
      <w:r w:rsidRPr="009D3FEF">
        <w:rPr>
          <w:rFonts w:eastAsiaTheme="minorEastAsia"/>
          <w:sz w:val="24"/>
          <w:szCs w:val="24"/>
        </w:rPr>
        <w:t xml:space="preserve">: (Adapt if you have a similar story or insert your own personal illustration.) We have 2 children, a boy and a girl, now both teenagers. When my daughter was only 6 years old she constantly demonstrated a child-like “leap of faith,” quite literally. It was my fault, because she was so young and I led her to believe that I could and would always catch her if she jumped off the stairs. It started as a fun game one day, when she was only about 3 steps up, and I was on the floor. I said “jump and I’ll catch you!” She was very reluctant at first, but she did. And of course, being fully focused (and only being a few stairs up) I easily caught her. Then 3 stairs up turned into 4...then 5...then 6...and well, it was getting dangerous and my back was giving out. From that day on, there were several occasions when I would be walking by the stairs and suddenly look up to see my daughter already in the air heading towards me, totally unwarned, expecting me to catch her! And I did catch her, thank God. I finally convinced her that she had to stop, because I was human, and it was dangerous because she might catch me off guard and I could drop her. But it amazes me how she had absolute trust that I would catch her because I was her Daddy, and I could never drop her. Talk about faith. This is how we are saved. Not by good works, not by depending on anything that we can do, but by fully trusting Jesus alone to save us. </w:t>
      </w:r>
    </w:p>
    <w:p w14:paraId="668FDD47" w14:textId="461BF217" w:rsidR="0024205C" w:rsidRPr="00FC413E" w:rsidRDefault="0024205C" w:rsidP="009E6433">
      <w:pPr>
        <w:pStyle w:val="ListParagraph"/>
        <w:numPr>
          <w:ilvl w:val="2"/>
          <w:numId w:val="15"/>
        </w:numPr>
        <w:rPr>
          <w:rFonts w:eastAsiaTheme="minorEastAsia"/>
          <w:sz w:val="24"/>
          <w:szCs w:val="24"/>
        </w:rPr>
      </w:pPr>
      <w:r w:rsidRPr="00FC413E">
        <w:rPr>
          <w:rFonts w:eastAsiaTheme="minorEastAsia"/>
          <w:sz w:val="24"/>
          <w:szCs w:val="24"/>
        </w:rPr>
        <w:t>Ephesians 2:</w:t>
      </w:r>
      <w:r w:rsidR="009E6433">
        <w:rPr>
          <w:rFonts w:eastAsiaTheme="minorEastAsia"/>
          <w:sz w:val="24"/>
          <w:szCs w:val="24"/>
        </w:rPr>
        <w:t>8</w:t>
      </w:r>
      <w:r w:rsidRPr="00FC413E">
        <w:rPr>
          <w:rFonts w:eastAsiaTheme="minorEastAsia"/>
          <w:sz w:val="24"/>
          <w:szCs w:val="24"/>
        </w:rPr>
        <w:t>,9 reminds us that it’s by trusting, not trying…</w:t>
      </w:r>
    </w:p>
    <w:p w14:paraId="560036A4" w14:textId="26AD6F34" w:rsidR="00135136" w:rsidRPr="009D3FEF" w:rsidRDefault="00135136" w:rsidP="009D3FEF">
      <w:pPr>
        <w:rPr>
          <w:rFonts w:eastAsiaTheme="minorEastAsia"/>
          <w:sz w:val="24"/>
          <w:szCs w:val="24"/>
        </w:rPr>
      </w:pPr>
      <w:r w:rsidRPr="009D3FEF">
        <w:rPr>
          <w:rFonts w:eastAsiaTheme="minorEastAsia"/>
          <w:i/>
          <w:iCs/>
          <w:sz w:val="24"/>
          <w:szCs w:val="24"/>
        </w:rPr>
        <w:t>“For it is by grace you have been saved, through faith—and this is not from yourselves, it is the gift of God— not by works, so that no one can boast.”</w:t>
      </w:r>
      <w:r w:rsidRPr="009D3FEF">
        <w:rPr>
          <w:rFonts w:eastAsiaTheme="minorEastAsia"/>
          <w:sz w:val="24"/>
          <w:szCs w:val="24"/>
        </w:rPr>
        <w:t xml:space="preserve">  Ephesians 2:8,9</w:t>
      </w:r>
    </w:p>
    <w:p w14:paraId="613D0F03" w14:textId="383531D2" w:rsidR="00135136" w:rsidRPr="009D3FEF" w:rsidRDefault="00135136" w:rsidP="009D3FEF">
      <w:pPr>
        <w:rPr>
          <w:rFonts w:eastAsiaTheme="minorEastAsia"/>
          <w:color w:val="000000" w:themeColor="text1"/>
          <w:sz w:val="24"/>
          <w:szCs w:val="24"/>
        </w:rPr>
      </w:pPr>
      <w:r w:rsidRPr="009D3FEF">
        <w:rPr>
          <w:rFonts w:eastAsiaTheme="minorEastAsia"/>
          <w:sz w:val="24"/>
          <w:szCs w:val="24"/>
        </w:rPr>
        <w:t>We are saved</w:t>
      </w:r>
      <w:r w:rsidR="001531DF" w:rsidRPr="009D3FEF">
        <w:rPr>
          <w:rFonts w:eastAsiaTheme="minorEastAsia"/>
          <w:sz w:val="24"/>
          <w:szCs w:val="24"/>
        </w:rPr>
        <w:t xml:space="preserve"> </w:t>
      </w:r>
      <w:r w:rsidRPr="009D3FEF">
        <w:rPr>
          <w:rFonts w:eastAsiaTheme="minorEastAsia"/>
          <w:sz w:val="24"/>
          <w:szCs w:val="24"/>
        </w:rPr>
        <w:t>BY grace. God’s amazing grace. Grace means “unmerited favor.” In other words, we don’t deserve it, we can’t earn it, and we could never repay it. That’s what makes it grace, and that’s what makes it amazing.  We are saved BY grace, THROUGH faith. In God’s wonderful plan of salvation, we receive His grace, through faith.</w:t>
      </w:r>
    </w:p>
    <w:p w14:paraId="7E75D355" w14:textId="7CF5A8AF" w:rsidR="00135136" w:rsidRPr="009D3FEF" w:rsidRDefault="00135136" w:rsidP="009D3FEF">
      <w:pPr>
        <w:rPr>
          <w:rFonts w:eastAsiaTheme="minorEastAsia"/>
          <w:sz w:val="24"/>
          <w:szCs w:val="24"/>
        </w:rPr>
      </w:pPr>
      <w:r w:rsidRPr="009D3FEF">
        <w:rPr>
          <w:rFonts w:eastAsiaTheme="minorEastAsia"/>
          <w:sz w:val="24"/>
          <w:szCs w:val="24"/>
          <w:u w:val="single"/>
        </w:rPr>
        <w:t>Illustration:</w:t>
      </w:r>
      <w:r w:rsidRPr="009D3FEF">
        <w:rPr>
          <w:rFonts w:eastAsiaTheme="minorEastAsia"/>
          <w:sz w:val="24"/>
          <w:szCs w:val="24"/>
        </w:rPr>
        <w:t xml:space="preserve"> </w:t>
      </w:r>
      <w:r w:rsidR="009A783D">
        <w:rPr>
          <w:rFonts w:eastAsiaTheme="minorEastAsia"/>
          <w:sz w:val="24"/>
          <w:szCs w:val="24"/>
        </w:rPr>
        <w:t xml:space="preserve">Christmas gift of a bike from my grandparents.  </w:t>
      </w:r>
      <w:r w:rsidRPr="009D3FEF">
        <w:rPr>
          <w:rFonts w:eastAsiaTheme="minorEastAsia"/>
          <w:sz w:val="24"/>
          <w:szCs w:val="24"/>
        </w:rPr>
        <w:t>And I remember saying, “</w:t>
      </w:r>
      <w:r w:rsidR="009A783D">
        <w:rPr>
          <w:rFonts w:eastAsiaTheme="minorEastAsia"/>
          <w:sz w:val="24"/>
          <w:szCs w:val="24"/>
        </w:rPr>
        <w:t>Grandma and Grandpa, thank you</w:t>
      </w:r>
      <w:r w:rsidRPr="009D3FEF">
        <w:rPr>
          <w:rFonts w:eastAsiaTheme="minorEastAsia"/>
          <w:sz w:val="24"/>
          <w:szCs w:val="24"/>
        </w:rPr>
        <w:t xml:space="preserve">!!” </w:t>
      </w:r>
      <w:r w:rsidR="009A783D">
        <w:rPr>
          <w:rFonts w:eastAsiaTheme="minorEastAsia"/>
          <w:sz w:val="24"/>
          <w:szCs w:val="24"/>
        </w:rPr>
        <w:t>Grandma</w:t>
      </w:r>
      <w:r w:rsidRPr="009D3FEF">
        <w:rPr>
          <w:rFonts w:eastAsiaTheme="minorEastAsia"/>
          <w:sz w:val="24"/>
          <w:szCs w:val="24"/>
        </w:rPr>
        <w:t xml:space="preserve"> said, “You’re welcome, </w:t>
      </w:r>
      <w:r w:rsidR="009A783D">
        <w:rPr>
          <w:rFonts w:eastAsiaTheme="minorEastAsia"/>
          <w:sz w:val="24"/>
          <w:szCs w:val="24"/>
        </w:rPr>
        <w:t>Greg</w:t>
      </w:r>
      <w:r w:rsidRPr="009D3FEF">
        <w:rPr>
          <w:rFonts w:eastAsiaTheme="minorEastAsia"/>
          <w:sz w:val="24"/>
          <w:szCs w:val="24"/>
        </w:rPr>
        <w:t>, and now you owe us $</w:t>
      </w:r>
      <w:r w:rsidR="009A783D">
        <w:rPr>
          <w:rFonts w:eastAsiaTheme="minorEastAsia"/>
          <w:sz w:val="24"/>
          <w:szCs w:val="24"/>
        </w:rPr>
        <w:t>1</w:t>
      </w:r>
      <w:r w:rsidRPr="009D3FEF">
        <w:rPr>
          <w:rFonts w:eastAsiaTheme="minorEastAsia"/>
          <w:sz w:val="24"/>
          <w:szCs w:val="24"/>
        </w:rPr>
        <w:t xml:space="preserve">00.” (Give a moment to see the surprised look on the faces of the audience). And then say, “No, of course she didn’t say that! Because it was a GIFT!!!” You don’t earn a gift, and you don’t repay someone for a gift. Why? Because...it’s a GIFT! </w:t>
      </w:r>
    </w:p>
    <w:p w14:paraId="476EAB17" w14:textId="39232BDB" w:rsidR="001E066C" w:rsidRDefault="001E066C" w:rsidP="009D3FEF">
      <w:pPr>
        <w:rPr>
          <w:rFonts w:eastAsiaTheme="minorEastAsia"/>
          <w:sz w:val="24"/>
          <w:szCs w:val="24"/>
        </w:rPr>
      </w:pPr>
      <w:r w:rsidRPr="009D3FEF">
        <w:rPr>
          <w:rFonts w:eastAsiaTheme="minorEastAsia"/>
          <w:sz w:val="24"/>
          <w:szCs w:val="24"/>
        </w:rPr>
        <w:t xml:space="preserve">Ephesians says that it is a gift of God, not of works – not of good deeds – so that NO ONE can boast. Have you ever thought about that? There will be NO ONE in heaven boasting as to how they got there on their own. There will only be boasting in Christ and Christ alone. I often think of the thief on the cross who believed and received this gift shortly before he died, as he hung on the cross next to Jesus. Have you ever thought about how the thief had a 0% chance for spiritual growth? Didn’t get to follow in baptism obedience. Didn’t get to join a church, a small group, memorize the Bible, or even tell anyone about his decision. He received salvation as he was being executed for his crimes. There is no way he could boast of any good that he had done for salvation, yet he is in heaven, with Jesus, today. As far as salvation is concerned, I am no different than that thief on the cross. If you have trusted Jesus and received his gift of salvation, then neither are you. Our good works have NOTHING to do with our salvation. Just like the thief, one day we will be in heaven, boasting only of God’s amazing grace. </w:t>
      </w:r>
    </w:p>
    <w:p w14:paraId="78090A9B" w14:textId="2B29AE1E" w:rsidR="00066F95" w:rsidRPr="00A22B74" w:rsidRDefault="008C669B" w:rsidP="00A22B74">
      <w:pPr>
        <w:pStyle w:val="ListParagraph"/>
        <w:numPr>
          <w:ilvl w:val="2"/>
          <w:numId w:val="15"/>
        </w:numPr>
        <w:rPr>
          <w:rFonts w:eastAsiaTheme="minorEastAsia"/>
          <w:color w:val="000000" w:themeColor="text1"/>
          <w:sz w:val="24"/>
          <w:szCs w:val="24"/>
        </w:rPr>
      </w:pPr>
      <w:r>
        <w:rPr>
          <w:rFonts w:eastAsiaTheme="minorEastAsia"/>
          <w:color w:val="000000" w:themeColor="text1"/>
          <w:sz w:val="24"/>
          <w:szCs w:val="24"/>
        </w:rPr>
        <w:t>Luke 18:9-14</w:t>
      </w:r>
      <w:r w:rsidR="002E11BA">
        <w:rPr>
          <w:rFonts w:eastAsiaTheme="minorEastAsia"/>
          <w:color w:val="000000" w:themeColor="text1"/>
          <w:sz w:val="24"/>
          <w:szCs w:val="24"/>
        </w:rPr>
        <w:t xml:space="preserve"> reminds us that it’s by trusting</w:t>
      </w:r>
      <w:r w:rsidR="003B3478">
        <w:rPr>
          <w:rFonts w:eastAsiaTheme="minorEastAsia"/>
          <w:color w:val="000000" w:themeColor="text1"/>
          <w:sz w:val="24"/>
          <w:szCs w:val="24"/>
        </w:rPr>
        <w:t>,</w:t>
      </w:r>
      <w:r w:rsidR="002E11BA">
        <w:rPr>
          <w:rFonts w:eastAsiaTheme="minorEastAsia"/>
          <w:color w:val="000000" w:themeColor="text1"/>
          <w:sz w:val="24"/>
          <w:szCs w:val="24"/>
        </w:rPr>
        <w:t xml:space="preserve"> not trying</w:t>
      </w:r>
    </w:p>
    <w:p w14:paraId="3D08833B" w14:textId="253EE001" w:rsidR="001D7F5B" w:rsidRDefault="005E4AD4" w:rsidP="001D7F5B">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i/>
          <w:iCs/>
          <w:color w:val="000000"/>
          <w:sz w:val="24"/>
          <w:szCs w:val="24"/>
        </w:rPr>
        <w:t>“</w:t>
      </w:r>
      <w:r w:rsidR="001D7F5B" w:rsidRPr="001D7F5B">
        <w:rPr>
          <w:rFonts w:eastAsia="Times New Roman" w:cstheme="minorHAnsi"/>
          <w:i/>
          <w:iCs/>
          <w:color w:val="000000"/>
          <w:sz w:val="24"/>
          <w:szCs w:val="24"/>
        </w:rPr>
        <w:t>Then Jesus told this story to some who had great confidence in their own righteousness and scorned everyone else: Two men went to the Temple to pray. One was a Pharisee, and the other was a despised tax collector. The Pharisee stood by himself and prayed this prayer</w:t>
      </w:r>
      <w:r w:rsidR="001D7F5B" w:rsidRPr="001D7F5B">
        <w:rPr>
          <w:rFonts w:eastAsia="Times New Roman" w:cstheme="minorHAnsi"/>
          <w:i/>
          <w:iCs/>
          <w:color w:val="000000"/>
          <w:sz w:val="15"/>
          <w:szCs w:val="15"/>
          <w:vertAlign w:val="superscript"/>
        </w:rPr>
        <w:t>[</w:t>
      </w:r>
      <w:r w:rsidR="001D7F5B" w:rsidRPr="001D7F5B">
        <w:rPr>
          <w:rFonts w:eastAsia="Times New Roman" w:cstheme="minorHAnsi"/>
          <w:i/>
          <w:iCs/>
          <w:color w:val="000000"/>
          <w:sz w:val="24"/>
          <w:szCs w:val="24"/>
        </w:rPr>
        <w:t>: ‘I thank you, God, that I am not like other people—cheaters, sinners, adulterers. I’m certainly not like that tax collector!</w:t>
      </w:r>
      <w:r w:rsidR="001D7F5B" w:rsidRPr="001D7F5B">
        <w:rPr>
          <w:rFonts w:eastAsia="Times New Roman" w:cstheme="minorHAnsi"/>
          <w:b/>
          <w:bCs/>
          <w:i/>
          <w:iCs/>
          <w:color w:val="000000"/>
          <w:sz w:val="24"/>
          <w:szCs w:val="24"/>
          <w:vertAlign w:val="superscript"/>
        </w:rPr>
        <w:t> </w:t>
      </w:r>
      <w:r w:rsidR="001D7F5B" w:rsidRPr="001D7F5B">
        <w:rPr>
          <w:rFonts w:eastAsia="Times New Roman" w:cstheme="minorHAnsi"/>
          <w:i/>
          <w:iCs/>
          <w:color w:val="000000"/>
          <w:sz w:val="24"/>
          <w:szCs w:val="24"/>
        </w:rPr>
        <w:t>I fast twice a week, and I give you a tenth of my income.’</w:t>
      </w:r>
      <w:r w:rsidR="00A22B74">
        <w:rPr>
          <w:rFonts w:eastAsia="Times New Roman" w:cstheme="minorHAnsi"/>
          <w:i/>
          <w:iCs/>
          <w:color w:val="000000"/>
          <w:sz w:val="24"/>
          <w:szCs w:val="24"/>
        </w:rPr>
        <w:t xml:space="preserve"> </w:t>
      </w:r>
      <w:r w:rsidR="001D7F5B" w:rsidRPr="001D7F5B">
        <w:rPr>
          <w:rFonts w:eastAsia="Times New Roman" w:cstheme="minorHAnsi"/>
          <w:i/>
          <w:iCs/>
          <w:color w:val="000000"/>
          <w:sz w:val="24"/>
          <w:szCs w:val="24"/>
        </w:rPr>
        <w:t>But the tax collector stood at a distance and dared not even lift his eyes to heaven as he prayed. Instead, he beat his chest in sorrow, saying, ‘O God, be merciful to me, for I am a sinner.’</w:t>
      </w:r>
      <w:r w:rsidR="001D7F5B" w:rsidRPr="001D7F5B">
        <w:rPr>
          <w:rFonts w:eastAsia="Times New Roman" w:cstheme="minorHAnsi"/>
          <w:b/>
          <w:bCs/>
          <w:i/>
          <w:iCs/>
          <w:color w:val="000000"/>
          <w:sz w:val="24"/>
          <w:szCs w:val="24"/>
          <w:vertAlign w:val="superscript"/>
        </w:rPr>
        <w:t> </w:t>
      </w:r>
      <w:r w:rsidR="001D7F5B" w:rsidRPr="001D7F5B">
        <w:rPr>
          <w:rFonts w:eastAsia="Times New Roman" w:cstheme="minorHAnsi"/>
          <w:i/>
          <w:iCs/>
          <w:color w:val="000000"/>
          <w:sz w:val="24"/>
          <w:szCs w:val="24"/>
        </w:rPr>
        <w:t>I tell you, this sinner, not the Pharisee, returned home justified before God. For those who exalt themselves will be humbled, and those who humble themselves will be exalted.”</w:t>
      </w:r>
      <w:r>
        <w:rPr>
          <w:rFonts w:eastAsia="Times New Roman" w:cstheme="minorHAnsi"/>
          <w:i/>
          <w:iCs/>
          <w:color w:val="000000"/>
          <w:sz w:val="24"/>
          <w:szCs w:val="24"/>
        </w:rPr>
        <w:t xml:space="preserve">  </w:t>
      </w:r>
      <w:r w:rsidR="00A22B74">
        <w:rPr>
          <w:rFonts w:eastAsia="Times New Roman" w:cstheme="minorHAnsi"/>
          <w:color w:val="000000"/>
          <w:sz w:val="24"/>
          <w:szCs w:val="24"/>
        </w:rPr>
        <w:t>Luke</w:t>
      </w:r>
      <w:r>
        <w:rPr>
          <w:rFonts w:eastAsia="Times New Roman" w:cstheme="minorHAnsi"/>
          <w:color w:val="000000"/>
          <w:sz w:val="24"/>
          <w:szCs w:val="24"/>
        </w:rPr>
        <w:t xml:space="preserve"> </w:t>
      </w:r>
      <w:r w:rsidR="00A22B74">
        <w:rPr>
          <w:rFonts w:eastAsia="Times New Roman" w:cstheme="minorHAnsi"/>
          <w:color w:val="000000"/>
          <w:sz w:val="24"/>
          <w:szCs w:val="24"/>
        </w:rPr>
        <w:t>18</w:t>
      </w:r>
      <w:r>
        <w:rPr>
          <w:rFonts w:eastAsia="Times New Roman" w:cstheme="minorHAnsi"/>
          <w:color w:val="000000"/>
          <w:sz w:val="24"/>
          <w:szCs w:val="24"/>
        </w:rPr>
        <w:t>:9-1</w:t>
      </w:r>
      <w:r w:rsidR="00A22B74">
        <w:rPr>
          <w:rFonts w:eastAsia="Times New Roman" w:cstheme="minorHAnsi"/>
          <w:color w:val="000000"/>
          <w:sz w:val="24"/>
          <w:szCs w:val="24"/>
        </w:rPr>
        <w:t>4</w:t>
      </w:r>
    </w:p>
    <w:p w14:paraId="7200FC38" w14:textId="107A8645" w:rsidR="00A22B74" w:rsidRDefault="00A22B74" w:rsidP="001D7F5B">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At the root of trying is pride.</w:t>
      </w:r>
    </w:p>
    <w:p w14:paraId="477DC880" w14:textId="0C010468" w:rsidR="00A22B74" w:rsidRPr="001D7F5B" w:rsidRDefault="00A22B74" w:rsidP="001D7F5B">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At the root of trusting is humility</w:t>
      </w:r>
      <w:r w:rsidR="00950630">
        <w:rPr>
          <w:rFonts w:eastAsia="Times New Roman" w:cstheme="minorHAnsi"/>
          <w:color w:val="000000"/>
          <w:sz w:val="24"/>
          <w:szCs w:val="24"/>
        </w:rPr>
        <w:t>.</w:t>
      </w:r>
    </w:p>
    <w:p w14:paraId="2C8B8846" w14:textId="331C6FCB" w:rsidR="002E11BA" w:rsidRDefault="004C1D48" w:rsidP="002E11BA">
      <w:pPr>
        <w:pStyle w:val="ListParagraph"/>
        <w:numPr>
          <w:ilvl w:val="0"/>
          <w:numId w:val="15"/>
        </w:numPr>
        <w:rPr>
          <w:rFonts w:eastAsiaTheme="minorEastAsia"/>
          <w:sz w:val="28"/>
          <w:szCs w:val="28"/>
        </w:rPr>
      </w:pPr>
      <w:r w:rsidRPr="00950630">
        <w:rPr>
          <w:rFonts w:eastAsiaTheme="minorEastAsia"/>
          <w:sz w:val="28"/>
          <w:szCs w:val="28"/>
        </w:rPr>
        <w:t>It’s exclusive</w:t>
      </w:r>
      <w:r w:rsidR="00D73DB1" w:rsidRPr="00950630">
        <w:rPr>
          <w:rFonts w:eastAsiaTheme="minorEastAsia"/>
          <w:sz w:val="28"/>
          <w:szCs w:val="28"/>
        </w:rPr>
        <w:t xml:space="preserve"> </w:t>
      </w:r>
      <w:r w:rsidR="00DD460E" w:rsidRPr="00950630">
        <w:rPr>
          <w:rFonts w:eastAsiaTheme="minorEastAsia"/>
          <w:sz w:val="28"/>
          <w:szCs w:val="28"/>
        </w:rPr>
        <w:t>(</w:t>
      </w:r>
      <w:r w:rsidR="00011B09" w:rsidRPr="00950630">
        <w:rPr>
          <w:rFonts w:eastAsiaTheme="minorEastAsia"/>
          <w:sz w:val="28"/>
          <w:szCs w:val="28"/>
        </w:rPr>
        <w:t>“</w:t>
      </w:r>
      <w:r w:rsidR="00670CF0">
        <w:rPr>
          <w:rFonts w:eastAsiaTheme="minorEastAsia"/>
          <w:sz w:val="28"/>
          <w:szCs w:val="28"/>
        </w:rPr>
        <w:t xml:space="preserve">Everyone who trusts </w:t>
      </w:r>
      <w:r w:rsidR="00B626EC" w:rsidRPr="00670CF0">
        <w:rPr>
          <w:rFonts w:eastAsiaTheme="minorEastAsia"/>
          <w:b/>
          <w:bCs/>
          <w:sz w:val="28"/>
          <w:szCs w:val="28"/>
        </w:rPr>
        <w:t xml:space="preserve">in him </w:t>
      </w:r>
      <w:r w:rsidR="00011B09" w:rsidRPr="00670CF0">
        <w:rPr>
          <w:rFonts w:eastAsiaTheme="minorEastAsia"/>
          <w:b/>
          <w:bCs/>
          <w:sz w:val="28"/>
          <w:szCs w:val="28"/>
        </w:rPr>
        <w:t>alone</w:t>
      </w:r>
      <w:r w:rsidR="00011B09" w:rsidRPr="00950630">
        <w:rPr>
          <w:rFonts w:eastAsiaTheme="minorEastAsia"/>
          <w:sz w:val="28"/>
          <w:szCs w:val="28"/>
        </w:rPr>
        <w:t>”)</w:t>
      </w:r>
    </w:p>
    <w:p w14:paraId="14AE09DE" w14:textId="16CFC623" w:rsidR="009B00EC" w:rsidRDefault="009B00EC" w:rsidP="009B00EC">
      <w:pPr>
        <w:rPr>
          <w:shd w:val="clear" w:color="auto" w:fill="FFFFFF"/>
        </w:rPr>
      </w:pPr>
      <w:r>
        <w:rPr>
          <w:b/>
          <w:bCs/>
          <w:i/>
          <w:iCs/>
          <w:shd w:val="clear" w:color="auto" w:fill="FFFFFF"/>
          <w:vertAlign w:val="superscript"/>
        </w:rPr>
        <w:t>“</w:t>
      </w:r>
      <w:r w:rsidRPr="009B00EC">
        <w:rPr>
          <w:b/>
          <w:bCs/>
          <w:i/>
          <w:iCs/>
          <w:shd w:val="clear" w:color="auto" w:fill="FFFFFF"/>
          <w:vertAlign w:val="superscript"/>
        </w:rPr>
        <w:t> </w:t>
      </w:r>
      <w:r w:rsidRPr="009B00EC">
        <w:rPr>
          <w:i/>
          <w:iCs/>
          <w:shd w:val="clear" w:color="auto" w:fill="FFFFFF"/>
        </w:rPr>
        <w:t>Jesus answered, </w:t>
      </w:r>
      <w:r>
        <w:rPr>
          <w:i/>
          <w:iCs/>
          <w:shd w:val="clear" w:color="auto" w:fill="FFFFFF"/>
        </w:rPr>
        <w:t>‘</w:t>
      </w:r>
      <w:r w:rsidRPr="009B00EC">
        <w:rPr>
          <w:i/>
          <w:iCs/>
          <w:shd w:val="clear" w:color="auto" w:fill="FFFFFF"/>
        </w:rPr>
        <w:t>I am the way and the truth and the life. No one comes to the Father except through me.</w:t>
      </w:r>
      <w:r>
        <w:rPr>
          <w:i/>
          <w:iCs/>
          <w:shd w:val="clear" w:color="auto" w:fill="FFFFFF"/>
        </w:rPr>
        <w:t xml:space="preserve">”  </w:t>
      </w:r>
      <w:r>
        <w:rPr>
          <w:shd w:val="clear" w:color="auto" w:fill="FFFFFF"/>
        </w:rPr>
        <w:t>John 14:6</w:t>
      </w:r>
    </w:p>
    <w:p w14:paraId="528626E4" w14:textId="36AB99F2" w:rsidR="00D47E62" w:rsidRPr="00D47E62" w:rsidRDefault="00D47E62" w:rsidP="00D47E62">
      <w:pPr>
        <w:rPr>
          <w:rFonts w:ascii="Times New Roman" w:hAnsi="Times New Roman" w:cs="Times New Roman"/>
        </w:rPr>
      </w:pPr>
      <w:r>
        <w:rPr>
          <w:i/>
          <w:iCs/>
          <w:shd w:val="clear" w:color="auto" w:fill="FFFFFF"/>
        </w:rPr>
        <w:t>“</w:t>
      </w:r>
      <w:r w:rsidRPr="00D47E62">
        <w:rPr>
          <w:i/>
          <w:iCs/>
          <w:shd w:val="clear" w:color="auto" w:fill="FFFFFF"/>
        </w:rPr>
        <w:t>Salvation is found in no one else, for there is no other name under heaven given to mankind by which we must be saved.”</w:t>
      </w:r>
      <w:r>
        <w:rPr>
          <w:i/>
          <w:iCs/>
          <w:shd w:val="clear" w:color="auto" w:fill="FFFFFF"/>
        </w:rPr>
        <w:t xml:space="preserve">  </w:t>
      </w:r>
      <w:r>
        <w:rPr>
          <w:shd w:val="clear" w:color="auto" w:fill="FFFFFF"/>
        </w:rPr>
        <w:t>Acts 4:12</w:t>
      </w:r>
    </w:p>
    <w:p w14:paraId="2391C980" w14:textId="1948161D" w:rsidR="00011B09" w:rsidRPr="009D3FEF" w:rsidRDefault="00416715" w:rsidP="009D3FEF">
      <w:pPr>
        <w:rPr>
          <w:rFonts w:eastAsiaTheme="minorEastAsia"/>
          <w:sz w:val="24"/>
          <w:szCs w:val="24"/>
        </w:rPr>
      </w:pPr>
      <w:r w:rsidRPr="009D3FEF">
        <w:rPr>
          <w:rFonts w:eastAsiaTheme="minorEastAsia"/>
          <w:sz w:val="24"/>
          <w:szCs w:val="24"/>
        </w:rPr>
        <w:t>Jesus is the only way.</w:t>
      </w:r>
      <w:r w:rsidR="005B08FA">
        <w:rPr>
          <w:rFonts w:eastAsiaTheme="minorEastAsia"/>
          <w:sz w:val="24"/>
          <w:szCs w:val="24"/>
        </w:rPr>
        <w:t xml:space="preserve"> There is no other name</w:t>
      </w:r>
    </w:p>
    <w:p w14:paraId="6237DA8D" w14:textId="25D9F13D" w:rsidR="003F37B9" w:rsidRDefault="003F37B9" w:rsidP="009D3FEF">
      <w:pPr>
        <w:rPr>
          <w:sz w:val="24"/>
          <w:szCs w:val="24"/>
        </w:rPr>
      </w:pPr>
      <w:r w:rsidRPr="009D3FEF">
        <w:rPr>
          <w:sz w:val="24"/>
          <w:szCs w:val="24"/>
        </w:rPr>
        <w:t>Stories of preaching in India….40 hour flights…tired preaching…that was not the offering…slapping cows… worshipping cows and cobras (honored god…hire Muslim hitman…give Jesus a chance…)</w:t>
      </w:r>
    </w:p>
    <w:p w14:paraId="584B1405" w14:textId="4C9DCB34" w:rsidR="005B08FA" w:rsidRPr="009D3FEF" w:rsidRDefault="005B08FA" w:rsidP="009D3FEF">
      <w:pPr>
        <w:rPr>
          <w:sz w:val="24"/>
          <w:szCs w:val="24"/>
        </w:rPr>
      </w:pPr>
      <w:r>
        <w:rPr>
          <w:sz w:val="24"/>
          <w:szCs w:val="24"/>
        </w:rPr>
        <w:t>Using the chair as the illustration of full trust!</w:t>
      </w:r>
      <w:r w:rsidR="00670CF0">
        <w:rPr>
          <w:sz w:val="24"/>
          <w:szCs w:val="24"/>
        </w:rPr>
        <w:t xml:space="preserve"> (“Stand upon the chair!”)</w:t>
      </w:r>
    </w:p>
    <w:p w14:paraId="2B7662F6" w14:textId="5C8970B1" w:rsidR="00416715" w:rsidRDefault="00416715" w:rsidP="009D3FEF">
      <w:pPr>
        <w:rPr>
          <w:rFonts w:eastAsiaTheme="minorEastAsia"/>
          <w:sz w:val="24"/>
          <w:szCs w:val="24"/>
        </w:rPr>
      </w:pPr>
      <w:r w:rsidRPr="009D3FEF">
        <w:rPr>
          <w:rFonts w:eastAsiaTheme="minorEastAsia"/>
          <w:sz w:val="24"/>
          <w:szCs w:val="24"/>
        </w:rPr>
        <w:t>Faith</w:t>
      </w:r>
      <w:r w:rsidR="00A61023" w:rsidRPr="009D3FEF">
        <w:rPr>
          <w:rFonts w:eastAsiaTheme="minorEastAsia"/>
          <w:sz w:val="24"/>
          <w:szCs w:val="24"/>
        </w:rPr>
        <w:t xml:space="preserve"> in Jesus</w:t>
      </w:r>
      <w:r w:rsidRPr="009D3FEF">
        <w:rPr>
          <w:rFonts w:eastAsiaTheme="minorEastAsia"/>
          <w:sz w:val="24"/>
          <w:szCs w:val="24"/>
        </w:rPr>
        <w:t xml:space="preserve"> </w:t>
      </w:r>
      <w:r w:rsidR="00ED6528" w:rsidRPr="009D3FEF">
        <w:rPr>
          <w:rFonts w:eastAsiaTheme="minorEastAsia"/>
          <w:sz w:val="24"/>
          <w:szCs w:val="24"/>
        </w:rPr>
        <w:t xml:space="preserve">is </w:t>
      </w:r>
      <w:r w:rsidRPr="009D3FEF">
        <w:rPr>
          <w:rFonts w:eastAsiaTheme="minorEastAsia"/>
          <w:sz w:val="24"/>
          <w:szCs w:val="24"/>
        </w:rPr>
        <w:t>our only hope.</w:t>
      </w:r>
    </w:p>
    <w:p w14:paraId="1FB5183C" w14:textId="48D89375" w:rsidR="00670CF0" w:rsidRPr="009D3FEF" w:rsidRDefault="00670CF0" w:rsidP="009D3FEF">
      <w:pPr>
        <w:rPr>
          <w:rFonts w:eastAsiaTheme="minorEastAsia"/>
          <w:sz w:val="24"/>
          <w:szCs w:val="24"/>
        </w:rPr>
      </w:pPr>
      <w:r>
        <w:rPr>
          <w:rFonts w:eastAsiaTheme="minorEastAsia"/>
          <w:sz w:val="24"/>
          <w:szCs w:val="24"/>
        </w:rPr>
        <w:t>It’s explosive. It’s exclusive.”</w:t>
      </w:r>
    </w:p>
    <w:p w14:paraId="6150A2DE" w14:textId="136C6880" w:rsidR="00D73DB1" w:rsidRPr="008C669B" w:rsidRDefault="00AE727E" w:rsidP="008C669B">
      <w:pPr>
        <w:pStyle w:val="ListParagraph"/>
        <w:numPr>
          <w:ilvl w:val="0"/>
          <w:numId w:val="15"/>
        </w:numPr>
        <w:rPr>
          <w:rFonts w:eastAsiaTheme="minorEastAsia"/>
          <w:sz w:val="24"/>
          <w:szCs w:val="24"/>
        </w:rPr>
      </w:pPr>
      <w:r w:rsidRPr="008C669B">
        <w:rPr>
          <w:rFonts w:eastAsiaTheme="minorEastAsia"/>
          <w:sz w:val="24"/>
          <w:szCs w:val="24"/>
        </w:rPr>
        <w:t xml:space="preserve">It’s </w:t>
      </w:r>
      <w:r w:rsidR="00DD460E" w:rsidRPr="008C669B">
        <w:rPr>
          <w:rFonts w:eastAsiaTheme="minorEastAsia"/>
          <w:sz w:val="24"/>
          <w:szCs w:val="24"/>
        </w:rPr>
        <w:t>extensive (</w:t>
      </w:r>
      <w:r w:rsidR="00011B09" w:rsidRPr="008C669B">
        <w:rPr>
          <w:rFonts w:eastAsiaTheme="minorEastAsia"/>
          <w:sz w:val="24"/>
          <w:szCs w:val="24"/>
        </w:rPr>
        <w:t>“</w:t>
      </w:r>
      <w:r w:rsidR="00EC255F">
        <w:rPr>
          <w:rFonts w:eastAsiaTheme="minorEastAsia"/>
          <w:sz w:val="24"/>
          <w:szCs w:val="24"/>
        </w:rPr>
        <w:t xml:space="preserve">Everyone who trusts in him alone </w:t>
      </w:r>
      <w:r w:rsidR="00011B09" w:rsidRPr="00EC255F">
        <w:rPr>
          <w:rFonts w:eastAsiaTheme="minorEastAsia"/>
          <w:b/>
          <w:bCs/>
          <w:sz w:val="24"/>
          <w:szCs w:val="24"/>
        </w:rPr>
        <w:t>has eternal life</w:t>
      </w:r>
      <w:r w:rsidR="00EC255F">
        <w:rPr>
          <w:rFonts w:eastAsiaTheme="minorEastAsia"/>
          <w:sz w:val="24"/>
          <w:szCs w:val="24"/>
        </w:rPr>
        <w:t>.</w:t>
      </w:r>
      <w:r w:rsidR="00011B09" w:rsidRPr="008C669B">
        <w:rPr>
          <w:rFonts w:eastAsiaTheme="minorEastAsia"/>
          <w:sz w:val="24"/>
          <w:szCs w:val="24"/>
        </w:rPr>
        <w:t>”</w:t>
      </w:r>
      <w:r w:rsidR="00416715" w:rsidRPr="008C669B">
        <w:rPr>
          <w:rFonts w:eastAsiaTheme="minorEastAsia"/>
          <w:sz w:val="24"/>
          <w:szCs w:val="24"/>
        </w:rPr>
        <w:t>)</w:t>
      </w:r>
    </w:p>
    <w:p w14:paraId="152113BF" w14:textId="77777777" w:rsidR="008670C9" w:rsidRPr="008670C9" w:rsidRDefault="008670C9" w:rsidP="008670C9">
      <w:pPr>
        <w:spacing w:line="276" w:lineRule="auto"/>
        <w:rPr>
          <w:rFonts w:eastAsiaTheme="minorEastAsia"/>
          <w:b/>
          <w:bCs/>
          <w:color w:val="000000" w:themeColor="text1"/>
          <w:sz w:val="28"/>
          <w:szCs w:val="28"/>
        </w:rPr>
      </w:pPr>
    </w:p>
    <w:p w14:paraId="3352F795" w14:textId="77777777" w:rsidR="000663E8" w:rsidRPr="00837CCE" w:rsidRDefault="4485D5AD" w:rsidP="2DA9F256">
      <w:pPr>
        <w:pStyle w:val="ListParagraph"/>
        <w:numPr>
          <w:ilvl w:val="0"/>
          <w:numId w:val="2"/>
        </w:numPr>
        <w:spacing w:line="276" w:lineRule="auto"/>
        <w:rPr>
          <w:rFonts w:eastAsiaTheme="minorEastAsia"/>
          <w:color w:val="000000" w:themeColor="text1"/>
          <w:sz w:val="24"/>
          <w:szCs w:val="24"/>
        </w:rPr>
      </w:pPr>
      <w:r w:rsidRPr="00837CCE">
        <w:rPr>
          <w:rFonts w:eastAsiaTheme="minorEastAsia"/>
          <w:sz w:val="24"/>
          <w:szCs w:val="24"/>
        </w:rPr>
        <w:t xml:space="preserve">I’m sure we’ve all heard the saying, “Too good to be true”. When it comes to God’s plan of salvation, as I have described to you based on what </w:t>
      </w:r>
      <w:r w:rsidR="4B4488D3" w:rsidRPr="00837CCE">
        <w:rPr>
          <w:rFonts w:eastAsiaTheme="minorEastAsia"/>
          <w:sz w:val="24"/>
          <w:szCs w:val="24"/>
        </w:rPr>
        <w:t xml:space="preserve">the </w:t>
      </w:r>
    </w:p>
    <w:p w14:paraId="43807D0E" w14:textId="75C77C2C" w:rsidR="000663E8" w:rsidRPr="00837CCE" w:rsidRDefault="000663E8" w:rsidP="000663E8">
      <w:pPr>
        <w:pStyle w:val="ListParagraph"/>
        <w:spacing w:line="276" w:lineRule="auto"/>
        <w:rPr>
          <w:rFonts w:eastAsiaTheme="minorEastAsia"/>
          <w:color w:val="000000" w:themeColor="text1"/>
          <w:sz w:val="24"/>
          <w:szCs w:val="24"/>
        </w:rPr>
      </w:pPr>
    </w:p>
    <w:p w14:paraId="7FA8B021" w14:textId="79260AFD" w:rsidR="70D93DFB" w:rsidRPr="00837CCE" w:rsidRDefault="4B4488D3" w:rsidP="000663E8">
      <w:pPr>
        <w:pStyle w:val="ListParagraph"/>
        <w:spacing w:line="276" w:lineRule="auto"/>
        <w:rPr>
          <w:rFonts w:eastAsiaTheme="minorEastAsia"/>
          <w:color w:val="000000" w:themeColor="text1"/>
          <w:sz w:val="24"/>
          <w:szCs w:val="24"/>
        </w:rPr>
      </w:pPr>
      <w:r w:rsidRPr="00837CCE">
        <w:rPr>
          <w:rFonts w:eastAsiaTheme="minorEastAsia"/>
          <w:sz w:val="24"/>
          <w:szCs w:val="24"/>
        </w:rPr>
        <w:t xml:space="preserve">Bible says, people may often respond with those very words: “It just sounds too good to be true”. </w:t>
      </w:r>
    </w:p>
    <w:p w14:paraId="41828634" w14:textId="0CC7313B" w:rsidR="009A002C" w:rsidRPr="00837CCE" w:rsidRDefault="5A9051DA" w:rsidP="0C0DF8AD">
      <w:pPr>
        <w:spacing w:line="276" w:lineRule="auto"/>
        <w:rPr>
          <w:rFonts w:ascii="Calibri" w:eastAsia="Calibri" w:hAnsi="Calibri" w:cs="Calibri"/>
          <w:sz w:val="24"/>
          <w:szCs w:val="24"/>
        </w:rPr>
      </w:pPr>
      <w:r w:rsidRPr="00837CCE">
        <w:rPr>
          <w:rFonts w:ascii="Calibri" w:eastAsia="Calibri" w:hAnsi="Calibri" w:cs="Calibri"/>
          <w:sz w:val="24"/>
          <w:szCs w:val="24"/>
        </w:rPr>
        <w:t xml:space="preserve">The reality is this: </w:t>
      </w:r>
      <w:r w:rsidR="000823B0" w:rsidRPr="000823B0">
        <w:rPr>
          <w:rFonts w:ascii="Calibri" w:eastAsia="Calibri" w:hAnsi="Calibri" w:cs="Calibri"/>
          <w:sz w:val="24"/>
          <w:szCs w:val="24"/>
          <w:highlight w:val="yellow"/>
        </w:rPr>
        <w:t xml:space="preserve">If </w:t>
      </w:r>
      <w:r w:rsidR="000823B0">
        <w:rPr>
          <w:rFonts w:ascii="Calibri" w:eastAsia="Calibri" w:hAnsi="Calibri" w:cs="Calibri"/>
          <w:sz w:val="24"/>
          <w:szCs w:val="24"/>
          <w:highlight w:val="yellow"/>
        </w:rPr>
        <w:t>the</w:t>
      </w:r>
      <w:r w:rsidR="000823B0" w:rsidRPr="000823B0">
        <w:rPr>
          <w:rFonts w:ascii="Calibri" w:eastAsia="Calibri" w:hAnsi="Calibri" w:cs="Calibri"/>
          <w:sz w:val="24"/>
          <w:szCs w:val="24"/>
          <w:highlight w:val="yellow"/>
        </w:rPr>
        <w:t xml:space="preserve"> gospel </w:t>
      </w:r>
      <w:r w:rsidR="000823B0">
        <w:rPr>
          <w:rFonts w:ascii="Calibri" w:eastAsia="Calibri" w:hAnsi="Calibri" w:cs="Calibri"/>
          <w:sz w:val="24"/>
          <w:szCs w:val="24"/>
          <w:highlight w:val="yellow"/>
        </w:rPr>
        <w:t xml:space="preserve">you preach </w:t>
      </w:r>
      <w:r w:rsidR="000823B0" w:rsidRPr="000823B0">
        <w:rPr>
          <w:rFonts w:ascii="Calibri" w:eastAsia="Calibri" w:hAnsi="Calibri" w:cs="Calibri"/>
          <w:sz w:val="24"/>
          <w:szCs w:val="24"/>
          <w:highlight w:val="yellow"/>
        </w:rPr>
        <w:t>doesn’t sound too good to be true then it’s not good</w:t>
      </w:r>
      <w:r w:rsidR="000823B0">
        <w:rPr>
          <w:rFonts w:ascii="Calibri" w:eastAsia="Calibri" w:hAnsi="Calibri" w:cs="Calibri"/>
          <w:sz w:val="24"/>
          <w:szCs w:val="24"/>
          <w:highlight w:val="yellow"/>
        </w:rPr>
        <w:t>,</w:t>
      </w:r>
      <w:r w:rsidR="000823B0" w:rsidRPr="000823B0">
        <w:rPr>
          <w:rFonts w:ascii="Calibri" w:eastAsia="Calibri" w:hAnsi="Calibri" w:cs="Calibri"/>
          <w:sz w:val="24"/>
          <w:szCs w:val="24"/>
          <w:highlight w:val="yellow"/>
        </w:rPr>
        <w:t xml:space="preserve"> and it’s not true!</w:t>
      </w:r>
    </w:p>
    <w:p w14:paraId="68A77831" w14:textId="77777777" w:rsidR="0076292C" w:rsidRPr="0076292C" w:rsidRDefault="273BA806" w:rsidP="2DA9F256">
      <w:pPr>
        <w:pStyle w:val="ListParagraph"/>
        <w:numPr>
          <w:ilvl w:val="0"/>
          <w:numId w:val="1"/>
        </w:numPr>
        <w:spacing w:line="276" w:lineRule="auto"/>
        <w:rPr>
          <w:rFonts w:eastAsiaTheme="minorEastAsia"/>
          <w:color w:val="000000" w:themeColor="text1"/>
          <w:sz w:val="24"/>
          <w:szCs w:val="24"/>
        </w:rPr>
      </w:pPr>
      <w:r w:rsidRPr="00837CCE">
        <w:rPr>
          <w:rFonts w:ascii="Calibri" w:eastAsia="Calibri" w:hAnsi="Calibri" w:cs="Calibri"/>
          <w:sz w:val="24"/>
          <w:szCs w:val="24"/>
        </w:rPr>
        <w:t>Maybe today this truth has hit you in such a way that you realize that you’ve never actually received salvation, because you’ve been trusting in yourself or so</w:t>
      </w:r>
      <w:r w:rsidR="12081068" w:rsidRPr="00837CCE">
        <w:rPr>
          <w:rFonts w:ascii="Calibri" w:eastAsia="Calibri" w:hAnsi="Calibri" w:cs="Calibri"/>
          <w:sz w:val="24"/>
          <w:szCs w:val="24"/>
        </w:rPr>
        <w:t xml:space="preserve">meone/something else. </w:t>
      </w:r>
    </w:p>
    <w:p w14:paraId="2C71A7DB" w14:textId="08C68CBC" w:rsidR="70D93DFB" w:rsidRPr="00837CCE" w:rsidRDefault="0076292C" w:rsidP="0076292C">
      <w:pPr>
        <w:pStyle w:val="ListParagraph"/>
        <w:numPr>
          <w:ilvl w:val="1"/>
          <w:numId w:val="1"/>
        </w:numPr>
        <w:spacing w:line="276" w:lineRule="auto"/>
        <w:rPr>
          <w:rFonts w:eastAsiaTheme="minorEastAsia"/>
          <w:color w:val="000000" w:themeColor="text1"/>
          <w:sz w:val="24"/>
          <w:szCs w:val="24"/>
        </w:rPr>
      </w:pPr>
      <w:r>
        <w:rPr>
          <w:rFonts w:ascii="Calibri" w:eastAsia="Calibri" w:hAnsi="Calibri" w:cs="Calibri"/>
          <w:sz w:val="24"/>
          <w:szCs w:val="24"/>
        </w:rPr>
        <w:t>Trust in Jesus right now!</w:t>
      </w:r>
      <w:r w:rsidR="7EBE2D1F" w:rsidRPr="00837CCE">
        <w:rPr>
          <w:rFonts w:ascii="Calibri" w:eastAsia="Calibri" w:hAnsi="Calibri" w:cs="Calibri"/>
          <w:sz w:val="24"/>
          <w:szCs w:val="24"/>
        </w:rPr>
        <w:t xml:space="preserve"> </w:t>
      </w:r>
    </w:p>
    <w:p w14:paraId="4C79D730" w14:textId="0FA766F1" w:rsidR="00843216" w:rsidRPr="00843216" w:rsidRDefault="12081068" w:rsidP="2DA9F256">
      <w:pPr>
        <w:pStyle w:val="ListParagraph"/>
        <w:numPr>
          <w:ilvl w:val="0"/>
          <w:numId w:val="1"/>
        </w:numPr>
        <w:spacing w:line="276" w:lineRule="auto"/>
        <w:rPr>
          <w:rFonts w:eastAsiaTheme="minorEastAsia"/>
          <w:color w:val="000000" w:themeColor="text1"/>
          <w:sz w:val="24"/>
          <w:szCs w:val="24"/>
        </w:rPr>
      </w:pPr>
      <w:r w:rsidRPr="00837CCE">
        <w:rPr>
          <w:rFonts w:ascii="Calibri" w:eastAsia="Calibri" w:hAnsi="Calibri" w:cs="Calibri"/>
          <w:sz w:val="24"/>
          <w:szCs w:val="24"/>
        </w:rPr>
        <w:t xml:space="preserve"> </w:t>
      </w:r>
      <w:r w:rsidR="00575FC5">
        <w:rPr>
          <w:rFonts w:ascii="Calibri" w:eastAsia="Calibri" w:hAnsi="Calibri" w:cs="Calibri"/>
          <w:sz w:val="24"/>
          <w:szCs w:val="24"/>
        </w:rPr>
        <w:t xml:space="preserve">Maybe you are a Christian but not walking in ongoing trust in Jesus. </w:t>
      </w:r>
      <w:r w:rsidR="002A66FC">
        <w:rPr>
          <w:rFonts w:ascii="Calibri" w:eastAsia="Calibri" w:hAnsi="Calibri" w:cs="Calibri"/>
          <w:sz w:val="24"/>
          <w:szCs w:val="24"/>
        </w:rPr>
        <w:t>The same faith that saves you sanctifies you!</w:t>
      </w:r>
    </w:p>
    <w:p w14:paraId="5EE6213A" w14:textId="2BF3656E" w:rsidR="00843216" w:rsidRDefault="00153F23" w:rsidP="00153F23">
      <w:pPr>
        <w:ind w:left="1440"/>
        <w:rPr>
          <w:shd w:val="clear" w:color="auto" w:fill="FFFFFF"/>
        </w:rPr>
      </w:pPr>
      <w:r>
        <w:rPr>
          <w:i/>
          <w:iCs/>
          <w:shd w:val="clear" w:color="auto" w:fill="FFFFFF"/>
        </w:rPr>
        <w:t>“</w:t>
      </w:r>
      <w:r w:rsidR="00843216" w:rsidRPr="00153F23">
        <w:rPr>
          <w:i/>
          <w:iCs/>
          <w:shd w:val="clear" w:color="auto" w:fill="FFFFFF"/>
        </w:rPr>
        <w:t>For in the gospel the righteousness of God is revealed—a righteousness that is by faith </w:t>
      </w:r>
      <w:r w:rsidR="00843216" w:rsidRPr="00153F23">
        <w:rPr>
          <w:b/>
          <w:bCs/>
          <w:i/>
          <w:iCs/>
          <w:shd w:val="clear" w:color="auto" w:fill="FFFFFF"/>
        </w:rPr>
        <w:t>from first to last</w:t>
      </w:r>
      <w:r w:rsidRPr="00153F23">
        <w:rPr>
          <w:i/>
          <w:iCs/>
          <w:shd w:val="clear" w:color="auto" w:fill="FFFFFF"/>
        </w:rPr>
        <w:t xml:space="preserve"> </w:t>
      </w:r>
      <w:r w:rsidR="00843216" w:rsidRPr="00153F23">
        <w:rPr>
          <w:i/>
          <w:iCs/>
          <w:shd w:val="clear" w:color="auto" w:fill="FFFFFF"/>
        </w:rPr>
        <w:t xml:space="preserve">just as it is written: </w:t>
      </w:r>
      <w:r>
        <w:rPr>
          <w:i/>
          <w:iCs/>
          <w:shd w:val="clear" w:color="auto" w:fill="FFFFFF"/>
        </w:rPr>
        <w:t>‘</w:t>
      </w:r>
      <w:r w:rsidR="00843216" w:rsidRPr="00153F23">
        <w:rPr>
          <w:i/>
          <w:iCs/>
          <w:shd w:val="clear" w:color="auto" w:fill="FFFFFF"/>
        </w:rPr>
        <w:t>The righteous will live by faith.</w:t>
      </w:r>
      <w:r>
        <w:rPr>
          <w:i/>
          <w:iCs/>
          <w:shd w:val="clear" w:color="auto" w:fill="FFFFFF"/>
        </w:rPr>
        <w:t>’</w:t>
      </w:r>
      <w:r w:rsidRPr="00153F23">
        <w:rPr>
          <w:shd w:val="clear" w:color="auto" w:fill="FFFFFF"/>
        </w:rPr>
        <w:t>” Romans 1:17</w:t>
      </w:r>
    </w:p>
    <w:p w14:paraId="44CF3805" w14:textId="7C8E4E4F" w:rsidR="0056601F" w:rsidRPr="0056601F" w:rsidRDefault="0056601F" w:rsidP="0056601F">
      <w:pPr>
        <w:spacing w:after="0" w:line="240" w:lineRule="auto"/>
        <w:ind w:left="1440"/>
        <w:rPr>
          <w:rFonts w:eastAsia="Times New Roman" w:cstheme="minorHAnsi"/>
          <w:sz w:val="24"/>
          <w:szCs w:val="24"/>
        </w:rPr>
      </w:pPr>
      <w:r w:rsidRPr="0056601F">
        <w:rPr>
          <w:rFonts w:eastAsia="Times New Roman" w:cstheme="minorHAnsi"/>
          <w:b/>
          <w:bCs/>
          <w:i/>
          <w:iCs/>
          <w:color w:val="000000"/>
          <w:sz w:val="24"/>
          <w:szCs w:val="24"/>
          <w:shd w:val="clear" w:color="auto" w:fill="FFFFFF"/>
          <w:vertAlign w:val="superscript"/>
        </w:rPr>
        <w:t> </w:t>
      </w:r>
      <w:r>
        <w:rPr>
          <w:rFonts w:eastAsia="Times New Roman" w:cstheme="minorHAnsi"/>
          <w:b/>
          <w:bCs/>
          <w:i/>
          <w:iCs/>
          <w:color w:val="000000"/>
          <w:sz w:val="24"/>
          <w:szCs w:val="24"/>
          <w:shd w:val="clear" w:color="auto" w:fill="FFFFFF"/>
          <w:vertAlign w:val="superscript"/>
        </w:rPr>
        <w:t>“</w:t>
      </w:r>
      <w:r w:rsidRPr="0056601F">
        <w:rPr>
          <w:rFonts w:eastAsia="Times New Roman" w:cstheme="minorHAnsi"/>
          <w:i/>
          <w:iCs/>
          <w:color w:val="000000"/>
          <w:sz w:val="24"/>
          <w:szCs w:val="24"/>
          <w:shd w:val="clear" w:color="auto" w:fill="FFFFFF"/>
        </w:rPr>
        <w:t>I have been crucified with Christ and I no longer live, but Christ lives in me. The life I now live in the body, I live by faith in the Son of God, who loved me and gave himself for me.</w:t>
      </w:r>
      <w:r>
        <w:rPr>
          <w:rFonts w:eastAsia="Times New Roman" w:cstheme="minorHAnsi"/>
          <w:i/>
          <w:iCs/>
          <w:color w:val="000000"/>
          <w:sz w:val="24"/>
          <w:szCs w:val="24"/>
          <w:shd w:val="clear" w:color="auto" w:fill="FFFFFF"/>
        </w:rPr>
        <w:t xml:space="preserve">”  </w:t>
      </w:r>
      <w:r>
        <w:rPr>
          <w:rFonts w:eastAsia="Times New Roman" w:cstheme="minorHAnsi"/>
          <w:color w:val="000000"/>
          <w:sz w:val="24"/>
          <w:szCs w:val="24"/>
          <w:shd w:val="clear" w:color="auto" w:fill="FFFFFF"/>
        </w:rPr>
        <w:t>Galatians 2:20</w:t>
      </w:r>
    </w:p>
    <w:p w14:paraId="3386EB27" w14:textId="77777777" w:rsidR="006A2142" w:rsidRPr="00153F23" w:rsidRDefault="006A2142" w:rsidP="00153F23">
      <w:pPr>
        <w:ind w:left="1440"/>
        <w:rPr>
          <w:i/>
          <w:iCs/>
        </w:rPr>
      </w:pPr>
    </w:p>
    <w:p w14:paraId="6FE5B732" w14:textId="7675148C" w:rsidR="00153F23" w:rsidRPr="00A7053D" w:rsidRDefault="00AB1773" w:rsidP="00A7053D">
      <w:pPr>
        <w:spacing w:line="276" w:lineRule="auto"/>
        <w:rPr>
          <w:rFonts w:eastAsiaTheme="minorEastAsia"/>
          <w:color w:val="000000" w:themeColor="text1"/>
          <w:sz w:val="24"/>
          <w:szCs w:val="24"/>
        </w:rPr>
      </w:pPr>
      <w:r>
        <w:rPr>
          <w:rFonts w:eastAsiaTheme="minorEastAsia"/>
          <w:color w:val="000000" w:themeColor="text1"/>
          <w:sz w:val="24"/>
          <w:szCs w:val="24"/>
        </w:rPr>
        <w:t>To use that repelling illustration. It’s not just that initial lean over, it’s trusting that rope all the way down. Learning not to fight it, just to trust!</w:t>
      </w:r>
    </w:p>
    <w:p w14:paraId="2C078E63" w14:textId="678DA922" w:rsidR="009A002C" w:rsidRPr="00F26AA6" w:rsidRDefault="009A002C" w:rsidP="00F26AA6">
      <w:pPr>
        <w:spacing w:line="276" w:lineRule="auto"/>
        <w:rPr>
          <w:rFonts w:eastAsiaTheme="minorEastAsia"/>
          <w:sz w:val="24"/>
          <w:szCs w:val="24"/>
        </w:rPr>
      </w:pPr>
    </w:p>
    <w:sectPr w:rsidR="009A002C" w:rsidRPr="00F2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19F"/>
    <w:multiLevelType w:val="hybridMultilevel"/>
    <w:tmpl w:val="5C42D26A"/>
    <w:lvl w:ilvl="0" w:tplc="BAF6FF9C">
      <w:start w:val="1"/>
      <w:numFmt w:val="bullet"/>
      <w:lvlText w:val=""/>
      <w:lvlJc w:val="left"/>
      <w:pPr>
        <w:ind w:left="720" w:hanging="360"/>
      </w:pPr>
      <w:rPr>
        <w:rFonts w:ascii="Symbol" w:hAnsi="Symbol" w:hint="default"/>
      </w:rPr>
    </w:lvl>
    <w:lvl w:ilvl="1" w:tplc="9438AE8C">
      <w:start w:val="1"/>
      <w:numFmt w:val="bullet"/>
      <w:lvlText w:val="o"/>
      <w:lvlJc w:val="left"/>
      <w:pPr>
        <w:ind w:left="1440" w:hanging="360"/>
      </w:pPr>
      <w:rPr>
        <w:rFonts w:ascii="Courier New" w:hAnsi="Courier New" w:hint="default"/>
      </w:rPr>
    </w:lvl>
    <w:lvl w:ilvl="2" w:tplc="E0D4E0B4">
      <w:start w:val="1"/>
      <w:numFmt w:val="bullet"/>
      <w:lvlText w:val=""/>
      <w:lvlJc w:val="left"/>
      <w:pPr>
        <w:ind w:left="2160" w:hanging="360"/>
      </w:pPr>
      <w:rPr>
        <w:rFonts w:ascii="Wingdings" w:hAnsi="Wingdings" w:hint="default"/>
      </w:rPr>
    </w:lvl>
    <w:lvl w:ilvl="3" w:tplc="D6F88E4C">
      <w:start w:val="1"/>
      <w:numFmt w:val="bullet"/>
      <w:lvlText w:val=""/>
      <w:lvlJc w:val="left"/>
      <w:pPr>
        <w:ind w:left="2880" w:hanging="360"/>
      </w:pPr>
      <w:rPr>
        <w:rFonts w:ascii="Symbol" w:hAnsi="Symbol" w:hint="default"/>
      </w:rPr>
    </w:lvl>
    <w:lvl w:ilvl="4" w:tplc="6630DBA0">
      <w:start w:val="1"/>
      <w:numFmt w:val="bullet"/>
      <w:lvlText w:val="o"/>
      <w:lvlJc w:val="left"/>
      <w:pPr>
        <w:ind w:left="3600" w:hanging="360"/>
      </w:pPr>
      <w:rPr>
        <w:rFonts w:ascii="Courier New" w:hAnsi="Courier New" w:hint="default"/>
      </w:rPr>
    </w:lvl>
    <w:lvl w:ilvl="5" w:tplc="41B88A1E">
      <w:start w:val="1"/>
      <w:numFmt w:val="bullet"/>
      <w:lvlText w:val=""/>
      <w:lvlJc w:val="left"/>
      <w:pPr>
        <w:ind w:left="4320" w:hanging="360"/>
      </w:pPr>
      <w:rPr>
        <w:rFonts w:ascii="Wingdings" w:hAnsi="Wingdings" w:hint="default"/>
      </w:rPr>
    </w:lvl>
    <w:lvl w:ilvl="6" w:tplc="23B075A6">
      <w:start w:val="1"/>
      <w:numFmt w:val="bullet"/>
      <w:lvlText w:val=""/>
      <w:lvlJc w:val="left"/>
      <w:pPr>
        <w:ind w:left="5040" w:hanging="360"/>
      </w:pPr>
      <w:rPr>
        <w:rFonts w:ascii="Symbol" w:hAnsi="Symbol" w:hint="default"/>
      </w:rPr>
    </w:lvl>
    <w:lvl w:ilvl="7" w:tplc="E09C42E8">
      <w:start w:val="1"/>
      <w:numFmt w:val="bullet"/>
      <w:lvlText w:val="o"/>
      <w:lvlJc w:val="left"/>
      <w:pPr>
        <w:ind w:left="5760" w:hanging="360"/>
      </w:pPr>
      <w:rPr>
        <w:rFonts w:ascii="Courier New" w:hAnsi="Courier New" w:hint="default"/>
      </w:rPr>
    </w:lvl>
    <w:lvl w:ilvl="8" w:tplc="2A0217DE">
      <w:start w:val="1"/>
      <w:numFmt w:val="bullet"/>
      <w:lvlText w:val=""/>
      <w:lvlJc w:val="left"/>
      <w:pPr>
        <w:ind w:left="6480" w:hanging="360"/>
      </w:pPr>
      <w:rPr>
        <w:rFonts w:ascii="Wingdings" w:hAnsi="Wingdings" w:hint="default"/>
      </w:rPr>
    </w:lvl>
  </w:abstractNum>
  <w:abstractNum w:abstractNumId="1" w15:restartNumberingAfterBreak="0">
    <w:nsid w:val="0F555FCF"/>
    <w:multiLevelType w:val="hybridMultilevel"/>
    <w:tmpl w:val="C60A1A8C"/>
    <w:lvl w:ilvl="0" w:tplc="EB301730">
      <w:start w:val="1"/>
      <w:numFmt w:val="bullet"/>
      <w:lvlText w:val=""/>
      <w:lvlJc w:val="left"/>
      <w:pPr>
        <w:ind w:left="720" w:hanging="360"/>
      </w:pPr>
      <w:rPr>
        <w:rFonts w:ascii="Symbol" w:hAnsi="Symbol" w:hint="default"/>
      </w:rPr>
    </w:lvl>
    <w:lvl w:ilvl="1" w:tplc="F0524064">
      <w:start w:val="1"/>
      <w:numFmt w:val="bullet"/>
      <w:lvlText w:val="o"/>
      <w:lvlJc w:val="left"/>
      <w:pPr>
        <w:ind w:left="1440" w:hanging="360"/>
      </w:pPr>
      <w:rPr>
        <w:rFonts w:ascii="Courier New" w:hAnsi="Courier New" w:hint="default"/>
      </w:rPr>
    </w:lvl>
    <w:lvl w:ilvl="2" w:tplc="87E26B98">
      <w:start w:val="1"/>
      <w:numFmt w:val="bullet"/>
      <w:lvlText w:val=""/>
      <w:lvlJc w:val="left"/>
      <w:pPr>
        <w:ind w:left="2160" w:hanging="360"/>
      </w:pPr>
      <w:rPr>
        <w:rFonts w:ascii="Wingdings" w:hAnsi="Wingdings" w:hint="default"/>
      </w:rPr>
    </w:lvl>
    <w:lvl w:ilvl="3" w:tplc="40E895E4">
      <w:start w:val="1"/>
      <w:numFmt w:val="bullet"/>
      <w:lvlText w:val=""/>
      <w:lvlJc w:val="left"/>
      <w:pPr>
        <w:ind w:left="2880" w:hanging="360"/>
      </w:pPr>
      <w:rPr>
        <w:rFonts w:ascii="Symbol" w:hAnsi="Symbol" w:hint="default"/>
      </w:rPr>
    </w:lvl>
    <w:lvl w:ilvl="4" w:tplc="D76E3EB4">
      <w:start w:val="1"/>
      <w:numFmt w:val="bullet"/>
      <w:lvlText w:val="o"/>
      <w:lvlJc w:val="left"/>
      <w:pPr>
        <w:ind w:left="3600" w:hanging="360"/>
      </w:pPr>
      <w:rPr>
        <w:rFonts w:ascii="Courier New" w:hAnsi="Courier New" w:hint="default"/>
      </w:rPr>
    </w:lvl>
    <w:lvl w:ilvl="5" w:tplc="C9B81740">
      <w:start w:val="1"/>
      <w:numFmt w:val="bullet"/>
      <w:lvlText w:val=""/>
      <w:lvlJc w:val="left"/>
      <w:pPr>
        <w:ind w:left="4320" w:hanging="360"/>
      </w:pPr>
      <w:rPr>
        <w:rFonts w:ascii="Wingdings" w:hAnsi="Wingdings" w:hint="default"/>
      </w:rPr>
    </w:lvl>
    <w:lvl w:ilvl="6" w:tplc="441E96F6">
      <w:start w:val="1"/>
      <w:numFmt w:val="bullet"/>
      <w:lvlText w:val=""/>
      <w:lvlJc w:val="left"/>
      <w:pPr>
        <w:ind w:left="5040" w:hanging="360"/>
      </w:pPr>
      <w:rPr>
        <w:rFonts w:ascii="Symbol" w:hAnsi="Symbol" w:hint="default"/>
      </w:rPr>
    </w:lvl>
    <w:lvl w:ilvl="7" w:tplc="E90AA67C">
      <w:start w:val="1"/>
      <w:numFmt w:val="bullet"/>
      <w:lvlText w:val="o"/>
      <w:lvlJc w:val="left"/>
      <w:pPr>
        <w:ind w:left="5760" w:hanging="360"/>
      </w:pPr>
      <w:rPr>
        <w:rFonts w:ascii="Courier New" w:hAnsi="Courier New" w:hint="default"/>
      </w:rPr>
    </w:lvl>
    <w:lvl w:ilvl="8" w:tplc="50F09BDC">
      <w:start w:val="1"/>
      <w:numFmt w:val="bullet"/>
      <w:lvlText w:val=""/>
      <w:lvlJc w:val="left"/>
      <w:pPr>
        <w:ind w:left="6480" w:hanging="360"/>
      </w:pPr>
      <w:rPr>
        <w:rFonts w:ascii="Wingdings" w:hAnsi="Wingdings" w:hint="default"/>
      </w:rPr>
    </w:lvl>
  </w:abstractNum>
  <w:abstractNum w:abstractNumId="2" w15:restartNumberingAfterBreak="0">
    <w:nsid w:val="16D05839"/>
    <w:multiLevelType w:val="hybridMultilevel"/>
    <w:tmpl w:val="51AA6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E62F0"/>
    <w:multiLevelType w:val="hybridMultilevel"/>
    <w:tmpl w:val="A1FAA3DE"/>
    <w:lvl w:ilvl="0" w:tplc="0E3EC45E">
      <w:start w:val="1"/>
      <w:numFmt w:val="decimal"/>
      <w:lvlText w:val="%1."/>
      <w:lvlJc w:val="left"/>
      <w:pPr>
        <w:ind w:left="720" w:hanging="360"/>
      </w:pPr>
    </w:lvl>
    <w:lvl w:ilvl="1" w:tplc="BBB826FC">
      <w:start w:val="1"/>
      <w:numFmt w:val="lowerLetter"/>
      <w:lvlText w:val="%2."/>
      <w:lvlJc w:val="left"/>
      <w:pPr>
        <w:ind w:left="1440" w:hanging="360"/>
      </w:pPr>
    </w:lvl>
    <w:lvl w:ilvl="2" w:tplc="07FC9574">
      <w:start w:val="1"/>
      <w:numFmt w:val="lowerRoman"/>
      <w:lvlText w:val="%3."/>
      <w:lvlJc w:val="right"/>
      <w:pPr>
        <w:ind w:left="2160" w:hanging="180"/>
      </w:pPr>
    </w:lvl>
    <w:lvl w:ilvl="3" w:tplc="25AA686C">
      <w:start w:val="1"/>
      <w:numFmt w:val="decimal"/>
      <w:lvlText w:val="%4."/>
      <w:lvlJc w:val="left"/>
      <w:pPr>
        <w:ind w:left="2880" w:hanging="360"/>
      </w:pPr>
    </w:lvl>
    <w:lvl w:ilvl="4" w:tplc="84CAA19C">
      <w:start w:val="1"/>
      <w:numFmt w:val="lowerLetter"/>
      <w:lvlText w:val="%5."/>
      <w:lvlJc w:val="left"/>
      <w:pPr>
        <w:ind w:left="3600" w:hanging="360"/>
      </w:pPr>
    </w:lvl>
    <w:lvl w:ilvl="5" w:tplc="5C2A305C">
      <w:start w:val="1"/>
      <w:numFmt w:val="lowerRoman"/>
      <w:lvlText w:val="%6."/>
      <w:lvlJc w:val="right"/>
      <w:pPr>
        <w:ind w:left="4320" w:hanging="180"/>
      </w:pPr>
    </w:lvl>
    <w:lvl w:ilvl="6" w:tplc="BEC40086">
      <w:start w:val="1"/>
      <w:numFmt w:val="decimal"/>
      <w:lvlText w:val="%7."/>
      <w:lvlJc w:val="left"/>
      <w:pPr>
        <w:ind w:left="5040" w:hanging="360"/>
      </w:pPr>
    </w:lvl>
    <w:lvl w:ilvl="7" w:tplc="62FA694E">
      <w:start w:val="1"/>
      <w:numFmt w:val="lowerLetter"/>
      <w:lvlText w:val="%8."/>
      <w:lvlJc w:val="left"/>
      <w:pPr>
        <w:ind w:left="5760" w:hanging="360"/>
      </w:pPr>
    </w:lvl>
    <w:lvl w:ilvl="8" w:tplc="52ECB0BA">
      <w:start w:val="1"/>
      <w:numFmt w:val="lowerRoman"/>
      <w:lvlText w:val="%9."/>
      <w:lvlJc w:val="right"/>
      <w:pPr>
        <w:ind w:left="6480" w:hanging="180"/>
      </w:pPr>
    </w:lvl>
  </w:abstractNum>
  <w:abstractNum w:abstractNumId="4" w15:restartNumberingAfterBreak="0">
    <w:nsid w:val="239D69E0"/>
    <w:multiLevelType w:val="hybridMultilevel"/>
    <w:tmpl w:val="186A1E80"/>
    <w:lvl w:ilvl="0" w:tplc="77567F2A">
      <w:start w:val="1"/>
      <w:numFmt w:val="bullet"/>
      <w:lvlText w:val=""/>
      <w:lvlJc w:val="left"/>
      <w:pPr>
        <w:ind w:left="720" w:hanging="360"/>
      </w:pPr>
      <w:rPr>
        <w:rFonts w:ascii="Symbol" w:hAnsi="Symbol" w:hint="default"/>
      </w:rPr>
    </w:lvl>
    <w:lvl w:ilvl="1" w:tplc="E5966EC2">
      <w:start w:val="1"/>
      <w:numFmt w:val="bullet"/>
      <w:lvlText w:val="o"/>
      <w:lvlJc w:val="left"/>
      <w:pPr>
        <w:ind w:left="1440" w:hanging="360"/>
      </w:pPr>
      <w:rPr>
        <w:rFonts w:ascii="Courier New" w:hAnsi="Courier New" w:hint="default"/>
      </w:rPr>
    </w:lvl>
    <w:lvl w:ilvl="2" w:tplc="932467F6">
      <w:start w:val="1"/>
      <w:numFmt w:val="bullet"/>
      <w:lvlText w:val=""/>
      <w:lvlJc w:val="left"/>
      <w:pPr>
        <w:ind w:left="2160" w:hanging="360"/>
      </w:pPr>
      <w:rPr>
        <w:rFonts w:ascii="Wingdings" w:hAnsi="Wingdings" w:hint="default"/>
      </w:rPr>
    </w:lvl>
    <w:lvl w:ilvl="3" w:tplc="B052D768">
      <w:start w:val="1"/>
      <w:numFmt w:val="bullet"/>
      <w:lvlText w:val=""/>
      <w:lvlJc w:val="left"/>
      <w:pPr>
        <w:ind w:left="2880" w:hanging="360"/>
      </w:pPr>
      <w:rPr>
        <w:rFonts w:ascii="Symbol" w:hAnsi="Symbol" w:hint="default"/>
      </w:rPr>
    </w:lvl>
    <w:lvl w:ilvl="4" w:tplc="3062741E">
      <w:start w:val="1"/>
      <w:numFmt w:val="bullet"/>
      <w:lvlText w:val="o"/>
      <w:lvlJc w:val="left"/>
      <w:pPr>
        <w:ind w:left="3600" w:hanging="360"/>
      </w:pPr>
      <w:rPr>
        <w:rFonts w:ascii="Courier New" w:hAnsi="Courier New" w:hint="default"/>
      </w:rPr>
    </w:lvl>
    <w:lvl w:ilvl="5" w:tplc="13B0A2D8">
      <w:start w:val="1"/>
      <w:numFmt w:val="bullet"/>
      <w:lvlText w:val=""/>
      <w:lvlJc w:val="left"/>
      <w:pPr>
        <w:ind w:left="4320" w:hanging="360"/>
      </w:pPr>
      <w:rPr>
        <w:rFonts w:ascii="Wingdings" w:hAnsi="Wingdings" w:hint="default"/>
      </w:rPr>
    </w:lvl>
    <w:lvl w:ilvl="6" w:tplc="CB6EF222">
      <w:start w:val="1"/>
      <w:numFmt w:val="bullet"/>
      <w:lvlText w:val=""/>
      <w:lvlJc w:val="left"/>
      <w:pPr>
        <w:ind w:left="5040" w:hanging="360"/>
      </w:pPr>
      <w:rPr>
        <w:rFonts w:ascii="Symbol" w:hAnsi="Symbol" w:hint="default"/>
      </w:rPr>
    </w:lvl>
    <w:lvl w:ilvl="7" w:tplc="A42816FC">
      <w:start w:val="1"/>
      <w:numFmt w:val="bullet"/>
      <w:lvlText w:val="o"/>
      <w:lvlJc w:val="left"/>
      <w:pPr>
        <w:ind w:left="5760" w:hanging="360"/>
      </w:pPr>
      <w:rPr>
        <w:rFonts w:ascii="Courier New" w:hAnsi="Courier New" w:hint="default"/>
      </w:rPr>
    </w:lvl>
    <w:lvl w:ilvl="8" w:tplc="3D08BBD0">
      <w:start w:val="1"/>
      <w:numFmt w:val="bullet"/>
      <w:lvlText w:val=""/>
      <w:lvlJc w:val="left"/>
      <w:pPr>
        <w:ind w:left="6480" w:hanging="360"/>
      </w:pPr>
      <w:rPr>
        <w:rFonts w:ascii="Wingdings" w:hAnsi="Wingdings" w:hint="default"/>
      </w:rPr>
    </w:lvl>
  </w:abstractNum>
  <w:abstractNum w:abstractNumId="5" w15:restartNumberingAfterBreak="0">
    <w:nsid w:val="24E92F17"/>
    <w:multiLevelType w:val="hybridMultilevel"/>
    <w:tmpl w:val="6DA83F58"/>
    <w:lvl w:ilvl="0" w:tplc="A6C0ABF2">
      <w:start w:val="3"/>
      <w:numFmt w:val="decimal"/>
      <w:lvlText w:val="%1."/>
      <w:lvlJc w:val="left"/>
      <w:pPr>
        <w:ind w:left="1080" w:hanging="360"/>
      </w:pPr>
      <w:rPr>
        <w:rFont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EB3C07"/>
    <w:multiLevelType w:val="hybridMultilevel"/>
    <w:tmpl w:val="32FE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C0928"/>
    <w:multiLevelType w:val="hybridMultilevel"/>
    <w:tmpl w:val="F4F60758"/>
    <w:lvl w:ilvl="0" w:tplc="A6C0ABF2">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F4044B"/>
    <w:multiLevelType w:val="hybridMultilevel"/>
    <w:tmpl w:val="0ED68D0A"/>
    <w:lvl w:ilvl="0" w:tplc="A6C0ABF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05785E"/>
    <w:multiLevelType w:val="hybridMultilevel"/>
    <w:tmpl w:val="E61E88F4"/>
    <w:lvl w:ilvl="0" w:tplc="7D464588">
      <w:start w:val="1"/>
      <w:numFmt w:val="bullet"/>
      <w:lvlText w:val=""/>
      <w:lvlJc w:val="left"/>
      <w:pPr>
        <w:ind w:left="720" w:hanging="360"/>
      </w:pPr>
      <w:rPr>
        <w:rFonts w:ascii="Symbol" w:hAnsi="Symbol" w:hint="default"/>
      </w:rPr>
    </w:lvl>
    <w:lvl w:ilvl="1" w:tplc="E0EEC29A">
      <w:start w:val="1"/>
      <w:numFmt w:val="bullet"/>
      <w:lvlText w:val="o"/>
      <w:lvlJc w:val="left"/>
      <w:pPr>
        <w:ind w:left="1440" w:hanging="360"/>
      </w:pPr>
      <w:rPr>
        <w:rFonts w:ascii="Courier New" w:hAnsi="Courier New" w:hint="default"/>
      </w:rPr>
    </w:lvl>
    <w:lvl w:ilvl="2" w:tplc="148CAD62">
      <w:start w:val="1"/>
      <w:numFmt w:val="bullet"/>
      <w:lvlText w:val=""/>
      <w:lvlJc w:val="left"/>
      <w:pPr>
        <w:ind w:left="2160" w:hanging="360"/>
      </w:pPr>
      <w:rPr>
        <w:rFonts w:ascii="Wingdings" w:hAnsi="Wingdings" w:hint="default"/>
      </w:rPr>
    </w:lvl>
    <w:lvl w:ilvl="3" w:tplc="F376BEB4">
      <w:start w:val="1"/>
      <w:numFmt w:val="bullet"/>
      <w:lvlText w:val=""/>
      <w:lvlJc w:val="left"/>
      <w:pPr>
        <w:ind w:left="2880" w:hanging="360"/>
      </w:pPr>
      <w:rPr>
        <w:rFonts w:ascii="Symbol" w:hAnsi="Symbol" w:hint="default"/>
      </w:rPr>
    </w:lvl>
    <w:lvl w:ilvl="4" w:tplc="A216A134">
      <w:start w:val="1"/>
      <w:numFmt w:val="bullet"/>
      <w:lvlText w:val="o"/>
      <w:lvlJc w:val="left"/>
      <w:pPr>
        <w:ind w:left="3600" w:hanging="360"/>
      </w:pPr>
      <w:rPr>
        <w:rFonts w:ascii="Courier New" w:hAnsi="Courier New" w:hint="default"/>
      </w:rPr>
    </w:lvl>
    <w:lvl w:ilvl="5" w:tplc="DBD4FB10">
      <w:start w:val="1"/>
      <w:numFmt w:val="bullet"/>
      <w:lvlText w:val=""/>
      <w:lvlJc w:val="left"/>
      <w:pPr>
        <w:ind w:left="4320" w:hanging="360"/>
      </w:pPr>
      <w:rPr>
        <w:rFonts w:ascii="Wingdings" w:hAnsi="Wingdings" w:hint="default"/>
      </w:rPr>
    </w:lvl>
    <w:lvl w:ilvl="6" w:tplc="35BA731C">
      <w:start w:val="1"/>
      <w:numFmt w:val="bullet"/>
      <w:lvlText w:val=""/>
      <w:lvlJc w:val="left"/>
      <w:pPr>
        <w:ind w:left="5040" w:hanging="360"/>
      </w:pPr>
      <w:rPr>
        <w:rFonts w:ascii="Symbol" w:hAnsi="Symbol" w:hint="default"/>
      </w:rPr>
    </w:lvl>
    <w:lvl w:ilvl="7" w:tplc="88ACD606">
      <w:start w:val="1"/>
      <w:numFmt w:val="bullet"/>
      <w:lvlText w:val="o"/>
      <w:lvlJc w:val="left"/>
      <w:pPr>
        <w:ind w:left="5760" w:hanging="360"/>
      </w:pPr>
      <w:rPr>
        <w:rFonts w:ascii="Courier New" w:hAnsi="Courier New" w:hint="default"/>
      </w:rPr>
    </w:lvl>
    <w:lvl w:ilvl="8" w:tplc="56AEB64A">
      <w:start w:val="1"/>
      <w:numFmt w:val="bullet"/>
      <w:lvlText w:val=""/>
      <w:lvlJc w:val="left"/>
      <w:pPr>
        <w:ind w:left="6480" w:hanging="360"/>
      </w:pPr>
      <w:rPr>
        <w:rFonts w:ascii="Wingdings" w:hAnsi="Wingdings" w:hint="default"/>
      </w:rPr>
    </w:lvl>
  </w:abstractNum>
  <w:abstractNum w:abstractNumId="10" w15:restartNumberingAfterBreak="0">
    <w:nsid w:val="52D90D8A"/>
    <w:multiLevelType w:val="hybridMultilevel"/>
    <w:tmpl w:val="29EC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05401"/>
    <w:multiLevelType w:val="hybridMultilevel"/>
    <w:tmpl w:val="EAC2C74C"/>
    <w:lvl w:ilvl="0" w:tplc="2C7E5D74">
      <w:start w:val="1"/>
      <w:numFmt w:val="bullet"/>
      <w:lvlText w:val=""/>
      <w:lvlJc w:val="left"/>
      <w:pPr>
        <w:ind w:left="720" w:hanging="360"/>
      </w:pPr>
      <w:rPr>
        <w:rFonts w:ascii="Symbol" w:hAnsi="Symbol" w:hint="default"/>
      </w:rPr>
    </w:lvl>
    <w:lvl w:ilvl="1" w:tplc="9BC08436">
      <w:start w:val="1"/>
      <w:numFmt w:val="bullet"/>
      <w:lvlText w:val="o"/>
      <w:lvlJc w:val="left"/>
      <w:pPr>
        <w:ind w:left="1440" w:hanging="360"/>
      </w:pPr>
      <w:rPr>
        <w:rFonts w:ascii="Courier New" w:hAnsi="Courier New" w:hint="default"/>
      </w:rPr>
    </w:lvl>
    <w:lvl w:ilvl="2" w:tplc="A8CAB63C">
      <w:start w:val="1"/>
      <w:numFmt w:val="bullet"/>
      <w:lvlText w:val=""/>
      <w:lvlJc w:val="left"/>
      <w:pPr>
        <w:ind w:left="2160" w:hanging="360"/>
      </w:pPr>
      <w:rPr>
        <w:rFonts w:ascii="Wingdings" w:hAnsi="Wingdings" w:hint="default"/>
      </w:rPr>
    </w:lvl>
    <w:lvl w:ilvl="3" w:tplc="AB44CBC2">
      <w:start w:val="1"/>
      <w:numFmt w:val="bullet"/>
      <w:lvlText w:val=""/>
      <w:lvlJc w:val="left"/>
      <w:pPr>
        <w:ind w:left="2880" w:hanging="360"/>
      </w:pPr>
      <w:rPr>
        <w:rFonts w:ascii="Symbol" w:hAnsi="Symbol" w:hint="default"/>
      </w:rPr>
    </w:lvl>
    <w:lvl w:ilvl="4" w:tplc="4AFE5AF2">
      <w:start w:val="1"/>
      <w:numFmt w:val="bullet"/>
      <w:lvlText w:val="o"/>
      <w:lvlJc w:val="left"/>
      <w:pPr>
        <w:ind w:left="3600" w:hanging="360"/>
      </w:pPr>
      <w:rPr>
        <w:rFonts w:ascii="Courier New" w:hAnsi="Courier New" w:hint="default"/>
      </w:rPr>
    </w:lvl>
    <w:lvl w:ilvl="5" w:tplc="814A862E">
      <w:start w:val="1"/>
      <w:numFmt w:val="bullet"/>
      <w:lvlText w:val=""/>
      <w:lvlJc w:val="left"/>
      <w:pPr>
        <w:ind w:left="4320" w:hanging="360"/>
      </w:pPr>
      <w:rPr>
        <w:rFonts w:ascii="Wingdings" w:hAnsi="Wingdings" w:hint="default"/>
      </w:rPr>
    </w:lvl>
    <w:lvl w:ilvl="6" w:tplc="2C8A086A">
      <w:start w:val="1"/>
      <w:numFmt w:val="bullet"/>
      <w:lvlText w:val=""/>
      <w:lvlJc w:val="left"/>
      <w:pPr>
        <w:ind w:left="5040" w:hanging="360"/>
      </w:pPr>
      <w:rPr>
        <w:rFonts w:ascii="Symbol" w:hAnsi="Symbol" w:hint="default"/>
      </w:rPr>
    </w:lvl>
    <w:lvl w:ilvl="7" w:tplc="0A7CB7B2">
      <w:start w:val="1"/>
      <w:numFmt w:val="bullet"/>
      <w:lvlText w:val="o"/>
      <w:lvlJc w:val="left"/>
      <w:pPr>
        <w:ind w:left="5760" w:hanging="360"/>
      </w:pPr>
      <w:rPr>
        <w:rFonts w:ascii="Courier New" w:hAnsi="Courier New" w:hint="default"/>
      </w:rPr>
    </w:lvl>
    <w:lvl w:ilvl="8" w:tplc="996E8FD0">
      <w:start w:val="1"/>
      <w:numFmt w:val="bullet"/>
      <w:lvlText w:val=""/>
      <w:lvlJc w:val="left"/>
      <w:pPr>
        <w:ind w:left="6480" w:hanging="360"/>
      </w:pPr>
      <w:rPr>
        <w:rFonts w:ascii="Wingdings" w:hAnsi="Wingdings" w:hint="default"/>
      </w:rPr>
    </w:lvl>
  </w:abstractNum>
  <w:abstractNum w:abstractNumId="12" w15:restartNumberingAfterBreak="0">
    <w:nsid w:val="6ABB4C38"/>
    <w:multiLevelType w:val="hybridMultilevel"/>
    <w:tmpl w:val="95F6939E"/>
    <w:lvl w:ilvl="0" w:tplc="8F58BC32">
      <w:start w:val="1"/>
      <w:numFmt w:val="decimal"/>
      <w:lvlText w:val="%1."/>
      <w:lvlJc w:val="left"/>
      <w:pPr>
        <w:ind w:left="720" w:hanging="360"/>
      </w:pPr>
    </w:lvl>
    <w:lvl w:ilvl="1" w:tplc="596C0B2A">
      <w:start w:val="1"/>
      <w:numFmt w:val="lowerLetter"/>
      <w:lvlText w:val="%2."/>
      <w:lvlJc w:val="left"/>
      <w:pPr>
        <w:ind w:left="1440" w:hanging="360"/>
      </w:pPr>
    </w:lvl>
    <w:lvl w:ilvl="2" w:tplc="B8D2C54E">
      <w:start w:val="1"/>
      <w:numFmt w:val="lowerRoman"/>
      <w:lvlText w:val="%3."/>
      <w:lvlJc w:val="right"/>
      <w:pPr>
        <w:ind w:left="2160" w:hanging="180"/>
      </w:pPr>
    </w:lvl>
    <w:lvl w:ilvl="3" w:tplc="D1E85B68">
      <w:start w:val="1"/>
      <w:numFmt w:val="decimal"/>
      <w:lvlText w:val="%4."/>
      <w:lvlJc w:val="left"/>
      <w:pPr>
        <w:ind w:left="2880" w:hanging="360"/>
      </w:pPr>
    </w:lvl>
    <w:lvl w:ilvl="4" w:tplc="FF7A7A44">
      <w:start w:val="1"/>
      <w:numFmt w:val="lowerLetter"/>
      <w:lvlText w:val="%5."/>
      <w:lvlJc w:val="left"/>
      <w:pPr>
        <w:ind w:left="3600" w:hanging="360"/>
      </w:pPr>
    </w:lvl>
    <w:lvl w:ilvl="5" w:tplc="1CB46C82">
      <w:start w:val="1"/>
      <w:numFmt w:val="lowerRoman"/>
      <w:lvlText w:val="%6."/>
      <w:lvlJc w:val="right"/>
      <w:pPr>
        <w:ind w:left="4320" w:hanging="180"/>
      </w:pPr>
    </w:lvl>
    <w:lvl w:ilvl="6" w:tplc="3484022C">
      <w:start w:val="1"/>
      <w:numFmt w:val="decimal"/>
      <w:lvlText w:val="%7."/>
      <w:lvlJc w:val="left"/>
      <w:pPr>
        <w:ind w:left="5040" w:hanging="360"/>
      </w:pPr>
    </w:lvl>
    <w:lvl w:ilvl="7" w:tplc="A48C00DC">
      <w:start w:val="1"/>
      <w:numFmt w:val="lowerLetter"/>
      <w:lvlText w:val="%8."/>
      <w:lvlJc w:val="left"/>
      <w:pPr>
        <w:ind w:left="5760" w:hanging="360"/>
      </w:pPr>
    </w:lvl>
    <w:lvl w:ilvl="8" w:tplc="780260CE">
      <w:start w:val="1"/>
      <w:numFmt w:val="lowerRoman"/>
      <w:lvlText w:val="%9."/>
      <w:lvlJc w:val="right"/>
      <w:pPr>
        <w:ind w:left="6480" w:hanging="180"/>
      </w:pPr>
    </w:lvl>
  </w:abstractNum>
  <w:abstractNum w:abstractNumId="13" w15:restartNumberingAfterBreak="0">
    <w:nsid w:val="6B7B2CC7"/>
    <w:multiLevelType w:val="hybridMultilevel"/>
    <w:tmpl w:val="2E62AA1E"/>
    <w:lvl w:ilvl="0" w:tplc="EC7CF148">
      <w:start w:val="1"/>
      <w:numFmt w:val="bullet"/>
      <w:lvlText w:val=""/>
      <w:lvlJc w:val="left"/>
      <w:pPr>
        <w:ind w:left="720" w:hanging="360"/>
      </w:pPr>
      <w:rPr>
        <w:rFonts w:ascii="Symbol" w:hAnsi="Symbol" w:hint="default"/>
      </w:rPr>
    </w:lvl>
    <w:lvl w:ilvl="1" w:tplc="10446848">
      <w:start w:val="1"/>
      <w:numFmt w:val="bullet"/>
      <w:lvlText w:val="o"/>
      <w:lvlJc w:val="left"/>
      <w:pPr>
        <w:ind w:left="1440" w:hanging="360"/>
      </w:pPr>
      <w:rPr>
        <w:rFonts w:ascii="Courier New" w:hAnsi="Courier New" w:hint="default"/>
      </w:rPr>
    </w:lvl>
    <w:lvl w:ilvl="2" w:tplc="047434EE">
      <w:start w:val="1"/>
      <w:numFmt w:val="bullet"/>
      <w:lvlText w:val=""/>
      <w:lvlJc w:val="left"/>
      <w:pPr>
        <w:ind w:left="2160" w:hanging="360"/>
      </w:pPr>
      <w:rPr>
        <w:rFonts w:ascii="Wingdings" w:hAnsi="Wingdings" w:hint="default"/>
      </w:rPr>
    </w:lvl>
    <w:lvl w:ilvl="3" w:tplc="ED1CF1D0">
      <w:start w:val="1"/>
      <w:numFmt w:val="bullet"/>
      <w:lvlText w:val=""/>
      <w:lvlJc w:val="left"/>
      <w:pPr>
        <w:ind w:left="2880" w:hanging="360"/>
      </w:pPr>
      <w:rPr>
        <w:rFonts w:ascii="Symbol" w:hAnsi="Symbol" w:hint="default"/>
      </w:rPr>
    </w:lvl>
    <w:lvl w:ilvl="4" w:tplc="6BBC8B38">
      <w:start w:val="1"/>
      <w:numFmt w:val="bullet"/>
      <w:lvlText w:val="o"/>
      <w:lvlJc w:val="left"/>
      <w:pPr>
        <w:ind w:left="3600" w:hanging="360"/>
      </w:pPr>
      <w:rPr>
        <w:rFonts w:ascii="Courier New" w:hAnsi="Courier New" w:hint="default"/>
      </w:rPr>
    </w:lvl>
    <w:lvl w:ilvl="5" w:tplc="8C04DA06">
      <w:start w:val="1"/>
      <w:numFmt w:val="bullet"/>
      <w:lvlText w:val=""/>
      <w:lvlJc w:val="left"/>
      <w:pPr>
        <w:ind w:left="4320" w:hanging="360"/>
      </w:pPr>
      <w:rPr>
        <w:rFonts w:ascii="Wingdings" w:hAnsi="Wingdings" w:hint="default"/>
      </w:rPr>
    </w:lvl>
    <w:lvl w:ilvl="6" w:tplc="98C8B0EC">
      <w:start w:val="1"/>
      <w:numFmt w:val="bullet"/>
      <w:lvlText w:val=""/>
      <w:lvlJc w:val="left"/>
      <w:pPr>
        <w:ind w:left="5040" w:hanging="360"/>
      </w:pPr>
      <w:rPr>
        <w:rFonts w:ascii="Symbol" w:hAnsi="Symbol" w:hint="default"/>
      </w:rPr>
    </w:lvl>
    <w:lvl w:ilvl="7" w:tplc="BBB0F6CA">
      <w:start w:val="1"/>
      <w:numFmt w:val="bullet"/>
      <w:lvlText w:val="o"/>
      <w:lvlJc w:val="left"/>
      <w:pPr>
        <w:ind w:left="5760" w:hanging="360"/>
      </w:pPr>
      <w:rPr>
        <w:rFonts w:ascii="Courier New" w:hAnsi="Courier New" w:hint="default"/>
      </w:rPr>
    </w:lvl>
    <w:lvl w:ilvl="8" w:tplc="4F8074E6">
      <w:start w:val="1"/>
      <w:numFmt w:val="bullet"/>
      <w:lvlText w:val=""/>
      <w:lvlJc w:val="left"/>
      <w:pPr>
        <w:ind w:left="6480" w:hanging="360"/>
      </w:pPr>
      <w:rPr>
        <w:rFonts w:ascii="Wingdings" w:hAnsi="Wingdings" w:hint="default"/>
      </w:rPr>
    </w:lvl>
  </w:abstractNum>
  <w:abstractNum w:abstractNumId="14" w15:restartNumberingAfterBreak="0">
    <w:nsid w:val="7374087A"/>
    <w:multiLevelType w:val="hybridMultilevel"/>
    <w:tmpl w:val="E5F2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C1EFA"/>
    <w:multiLevelType w:val="hybridMultilevel"/>
    <w:tmpl w:val="4E54823C"/>
    <w:lvl w:ilvl="0" w:tplc="D46E00D6">
      <w:start w:val="1"/>
      <w:numFmt w:val="bullet"/>
      <w:lvlText w:val=""/>
      <w:lvlJc w:val="left"/>
      <w:pPr>
        <w:ind w:left="720" w:hanging="360"/>
      </w:pPr>
      <w:rPr>
        <w:rFonts w:ascii="Symbol" w:hAnsi="Symbol" w:hint="default"/>
      </w:rPr>
    </w:lvl>
    <w:lvl w:ilvl="1" w:tplc="5896D762">
      <w:start w:val="1"/>
      <w:numFmt w:val="bullet"/>
      <w:lvlText w:val="o"/>
      <w:lvlJc w:val="left"/>
      <w:pPr>
        <w:ind w:left="1440" w:hanging="360"/>
      </w:pPr>
      <w:rPr>
        <w:rFonts w:ascii="Courier New" w:hAnsi="Courier New" w:hint="default"/>
      </w:rPr>
    </w:lvl>
    <w:lvl w:ilvl="2" w:tplc="87206E60">
      <w:start w:val="1"/>
      <w:numFmt w:val="bullet"/>
      <w:lvlText w:val=""/>
      <w:lvlJc w:val="left"/>
      <w:pPr>
        <w:ind w:left="2160" w:hanging="360"/>
      </w:pPr>
      <w:rPr>
        <w:rFonts w:ascii="Wingdings" w:hAnsi="Wingdings" w:hint="default"/>
      </w:rPr>
    </w:lvl>
    <w:lvl w:ilvl="3" w:tplc="DBF85BC6">
      <w:start w:val="1"/>
      <w:numFmt w:val="bullet"/>
      <w:lvlText w:val=""/>
      <w:lvlJc w:val="left"/>
      <w:pPr>
        <w:ind w:left="2880" w:hanging="360"/>
      </w:pPr>
      <w:rPr>
        <w:rFonts w:ascii="Symbol" w:hAnsi="Symbol" w:hint="default"/>
      </w:rPr>
    </w:lvl>
    <w:lvl w:ilvl="4" w:tplc="331E750A">
      <w:start w:val="1"/>
      <w:numFmt w:val="bullet"/>
      <w:lvlText w:val="o"/>
      <w:lvlJc w:val="left"/>
      <w:pPr>
        <w:ind w:left="3600" w:hanging="360"/>
      </w:pPr>
      <w:rPr>
        <w:rFonts w:ascii="Courier New" w:hAnsi="Courier New" w:hint="default"/>
      </w:rPr>
    </w:lvl>
    <w:lvl w:ilvl="5" w:tplc="8DD4707A">
      <w:start w:val="1"/>
      <w:numFmt w:val="bullet"/>
      <w:lvlText w:val=""/>
      <w:lvlJc w:val="left"/>
      <w:pPr>
        <w:ind w:left="4320" w:hanging="360"/>
      </w:pPr>
      <w:rPr>
        <w:rFonts w:ascii="Wingdings" w:hAnsi="Wingdings" w:hint="default"/>
      </w:rPr>
    </w:lvl>
    <w:lvl w:ilvl="6" w:tplc="5D28426C">
      <w:start w:val="1"/>
      <w:numFmt w:val="bullet"/>
      <w:lvlText w:val=""/>
      <w:lvlJc w:val="left"/>
      <w:pPr>
        <w:ind w:left="5040" w:hanging="360"/>
      </w:pPr>
      <w:rPr>
        <w:rFonts w:ascii="Symbol" w:hAnsi="Symbol" w:hint="default"/>
      </w:rPr>
    </w:lvl>
    <w:lvl w:ilvl="7" w:tplc="92124F4A">
      <w:start w:val="1"/>
      <w:numFmt w:val="bullet"/>
      <w:lvlText w:val="o"/>
      <w:lvlJc w:val="left"/>
      <w:pPr>
        <w:ind w:left="5760" w:hanging="360"/>
      </w:pPr>
      <w:rPr>
        <w:rFonts w:ascii="Courier New" w:hAnsi="Courier New" w:hint="default"/>
      </w:rPr>
    </w:lvl>
    <w:lvl w:ilvl="8" w:tplc="595C997A">
      <w:start w:val="1"/>
      <w:numFmt w:val="bullet"/>
      <w:lvlText w:val=""/>
      <w:lvlJc w:val="left"/>
      <w:pPr>
        <w:ind w:left="6480" w:hanging="360"/>
      </w:pPr>
      <w:rPr>
        <w:rFonts w:ascii="Wingdings" w:hAnsi="Wingdings" w:hint="default"/>
      </w:rPr>
    </w:lvl>
  </w:abstractNum>
  <w:abstractNum w:abstractNumId="16" w15:restartNumberingAfterBreak="0">
    <w:nsid w:val="7F622FC6"/>
    <w:multiLevelType w:val="hybridMultilevel"/>
    <w:tmpl w:val="0E5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1"/>
  </w:num>
  <w:num w:numId="5">
    <w:abstractNumId w:val="9"/>
  </w:num>
  <w:num w:numId="6">
    <w:abstractNumId w:val="13"/>
  </w:num>
  <w:num w:numId="7">
    <w:abstractNumId w:val="1"/>
  </w:num>
  <w:num w:numId="8">
    <w:abstractNumId w:val="12"/>
  </w:num>
  <w:num w:numId="9">
    <w:abstractNumId w:val="3"/>
  </w:num>
  <w:num w:numId="10">
    <w:abstractNumId w:val="10"/>
  </w:num>
  <w:num w:numId="11">
    <w:abstractNumId w:val="14"/>
  </w:num>
  <w:num w:numId="12">
    <w:abstractNumId w:val="5"/>
  </w:num>
  <w:num w:numId="13">
    <w:abstractNumId w:val="6"/>
  </w:num>
  <w:num w:numId="14">
    <w:abstractNumId w:val="16"/>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3DECA"/>
    <w:rsid w:val="00011B09"/>
    <w:rsid w:val="000208DF"/>
    <w:rsid w:val="000663E8"/>
    <w:rsid w:val="00066F95"/>
    <w:rsid w:val="0007710B"/>
    <w:rsid w:val="000823B0"/>
    <w:rsid w:val="000D7ED7"/>
    <w:rsid w:val="0013093C"/>
    <w:rsid w:val="00135136"/>
    <w:rsid w:val="001531DF"/>
    <w:rsid w:val="00153F23"/>
    <w:rsid w:val="001849E6"/>
    <w:rsid w:val="00185C11"/>
    <w:rsid w:val="001D7F5B"/>
    <w:rsid w:val="001E066C"/>
    <w:rsid w:val="0024205C"/>
    <w:rsid w:val="002A66FC"/>
    <w:rsid w:val="002E11BA"/>
    <w:rsid w:val="00343B89"/>
    <w:rsid w:val="0034540F"/>
    <w:rsid w:val="00363D39"/>
    <w:rsid w:val="00370C14"/>
    <w:rsid w:val="003820C5"/>
    <w:rsid w:val="003B3478"/>
    <w:rsid w:val="003C03FC"/>
    <w:rsid w:val="003F37B9"/>
    <w:rsid w:val="003F4106"/>
    <w:rsid w:val="00416715"/>
    <w:rsid w:val="004224FB"/>
    <w:rsid w:val="0042717B"/>
    <w:rsid w:val="00443307"/>
    <w:rsid w:val="0046139E"/>
    <w:rsid w:val="004C1D48"/>
    <w:rsid w:val="004E624B"/>
    <w:rsid w:val="00506F7D"/>
    <w:rsid w:val="00556D57"/>
    <w:rsid w:val="00562215"/>
    <w:rsid w:val="0056601F"/>
    <w:rsid w:val="00575FC5"/>
    <w:rsid w:val="005B08FA"/>
    <w:rsid w:val="005E4364"/>
    <w:rsid w:val="005E4AD4"/>
    <w:rsid w:val="00626FFF"/>
    <w:rsid w:val="00635630"/>
    <w:rsid w:val="00654D77"/>
    <w:rsid w:val="00670CF0"/>
    <w:rsid w:val="00687FD5"/>
    <w:rsid w:val="006A2142"/>
    <w:rsid w:val="006A34EB"/>
    <w:rsid w:val="006B149A"/>
    <w:rsid w:val="006D2A21"/>
    <w:rsid w:val="006F652B"/>
    <w:rsid w:val="00752533"/>
    <w:rsid w:val="0076292C"/>
    <w:rsid w:val="007E3D05"/>
    <w:rsid w:val="00825EA3"/>
    <w:rsid w:val="00837CCE"/>
    <w:rsid w:val="00843216"/>
    <w:rsid w:val="008670C9"/>
    <w:rsid w:val="008C669B"/>
    <w:rsid w:val="00935334"/>
    <w:rsid w:val="00950630"/>
    <w:rsid w:val="00967F4E"/>
    <w:rsid w:val="009A002C"/>
    <w:rsid w:val="009A783D"/>
    <w:rsid w:val="009B00EC"/>
    <w:rsid w:val="009B15EE"/>
    <w:rsid w:val="009C606D"/>
    <w:rsid w:val="009D3FEF"/>
    <w:rsid w:val="009E6433"/>
    <w:rsid w:val="00A22B74"/>
    <w:rsid w:val="00A61023"/>
    <w:rsid w:val="00A611BB"/>
    <w:rsid w:val="00A7053D"/>
    <w:rsid w:val="00AB1773"/>
    <w:rsid w:val="00AD701C"/>
    <w:rsid w:val="00AE0800"/>
    <w:rsid w:val="00AE727E"/>
    <w:rsid w:val="00B01A76"/>
    <w:rsid w:val="00B150B5"/>
    <w:rsid w:val="00B626EC"/>
    <w:rsid w:val="00CE250F"/>
    <w:rsid w:val="00D02021"/>
    <w:rsid w:val="00D25EEC"/>
    <w:rsid w:val="00D466F9"/>
    <w:rsid w:val="00D47E62"/>
    <w:rsid w:val="00D73DB1"/>
    <w:rsid w:val="00D872CF"/>
    <w:rsid w:val="00DD460E"/>
    <w:rsid w:val="00E03043"/>
    <w:rsid w:val="00EA179C"/>
    <w:rsid w:val="00EC255F"/>
    <w:rsid w:val="00ED6528"/>
    <w:rsid w:val="00EF16D5"/>
    <w:rsid w:val="00F26AA6"/>
    <w:rsid w:val="00F3C20C"/>
    <w:rsid w:val="00F46FDD"/>
    <w:rsid w:val="00FA4186"/>
    <w:rsid w:val="00FC413E"/>
    <w:rsid w:val="00FD1DAB"/>
    <w:rsid w:val="01313187"/>
    <w:rsid w:val="024A33C5"/>
    <w:rsid w:val="027C3D9D"/>
    <w:rsid w:val="02858BE9"/>
    <w:rsid w:val="02A06C1E"/>
    <w:rsid w:val="02C6514D"/>
    <w:rsid w:val="03254597"/>
    <w:rsid w:val="03890638"/>
    <w:rsid w:val="039CEAC6"/>
    <w:rsid w:val="04207E90"/>
    <w:rsid w:val="048DE53B"/>
    <w:rsid w:val="04B7484E"/>
    <w:rsid w:val="05F56EB5"/>
    <w:rsid w:val="0603ECE3"/>
    <w:rsid w:val="0803C57A"/>
    <w:rsid w:val="0835DBDC"/>
    <w:rsid w:val="08A43390"/>
    <w:rsid w:val="0979C145"/>
    <w:rsid w:val="0998CE4A"/>
    <w:rsid w:val="0A253D42"/>
    <w:rsid w:val="0A7011E8"/>
    <w:rsid w:val="0AADAB70"/>
    <w:rsid w:val="0B16A9A2"/>
    <w:rsid w:val="0C0DF8AD"/>
    <w:rsid w:val="0C15EDCE"/>
    <w:rsid w:val="0C3BF3EF"/>
    <w:rsid w:val="0C6D7DBB"/>
    <w:rsid w:val="0E04AB2B"/>
    <w:rsid w:val="0E86E3DF"/>
    <w:rsid w:val="0E8E95F2"/>
    <w:rsid w:val="0FA0E482"/>
    <w:rsid w:val="0FA6AD15"/>
    <w:rsid w:val="0FDD18F4"/>
    <w:rsid w:val="102453D4"/>
    <w:rsid w:val="103D239E"/>
    <w:rsid w:val="10588E98"/>
    <w:rsid w:val="109BF852"/>
    <w:rsid w:val="10C74288"/>
    <w:rsid w:val="12081068"/>
    <w:rsid w:val="12339E09"/>
    <w:rsid w:val="125B65F4"/>
    <w:rsid w:val="12D8150A"/>
    <w:rsid w:val="138B41C4"/>
    <w:rsid w:val="15745629"/>
    <w:rsid w:val="163F1BF0"/>
    <w:rsid w:val="17983FF7"/>
    <w:rsid w:val="17CE0F31"/>
    <w:rsid w:val="1A124535"/>
    <w:rsid w:val="1A8D5196"/>
    <w:rsid w:val="1B048120"/>
    <w:rsid w:val="1B1A890B"/>
    <w:rsid w:val="1BB69C2D"/>
    <w:rsid w:val="1BCBEB99"/>
    <w:rsid w:val="1C7DA387"/>
    <w:rsid w:val="1C9DF781"/>
    <w:rsid w:val="1DBFE068"/>
    <w:rsid w:val="1DEF0817"/>
    <w:rsid w:val="1E50A42C"/>
    <w:rsid w:val="1E5E9F04"/>
    <w:rsid w:val="1FC6D9DA"/>
    <w:rsid w:val="1FD32F42"/>
    <w:rsid w:val="1FDE886E"/>
    <w:rsid w:val="20526DFF"/>
    <w:rsid w:val="2095F655"/>
    <w:rsid w:val="20AE9920"/>
    <w:rsid w:val="20EA6742"/>
    <w:rsid w:val="21472877"/>
    <w:rsid w:val="21D78FF9"/>
    <w:rsid w:val="224816AE"/>
    <w:rsid w:val="22D3E282"/>
    <w:rsid w:val="22D65EF1"/>
    <w:rsid w:val="2306E71E"/>
    <w:rsid w:val="233062A4"/>
    <w:rsid w:val="23B5A9C0"/>
    <w:rsid w:val="247CE713"/>
    <w:rsid w:val="24EA3403"/>
    <w:rsid w:val="24F85BD0"/>
    <w:rsid w:val="25512423"/>
    <w:rsid w:val="25A8DE62"/>
    <w:rsid w:val="25B577C3"/>
    <w:rsid w:val="26229D1F"/>
    <w:rsid w:val="2653DECA"/>
    <w:rsid w:val="26A51286"/>
    <w:rsid w:val="26ABA6D9"/>
    <w:rsid w:val="26AFF14B"/>
    <w:rsid w:val="26F4D2DC"/>
    <w:rsid w:val="273BA806"/>
    <w:rsid w:val="288CF75C"/>
    <w:rsid w:val="28DA940E"/>
    <w:rsid w:val="292D5374"/>
    <w:rsid w:val="29B3869C"/>
    <w:rsid w:val="2A6CE5F1"/>
    <w:rsid w:val="2AD04946"/>
    <w:rsid w:val="2B13E9AB"/>
    <w:rsid w:val="2C0B600D"/>
    <w:rsid w:val="2C1CB5BC"/>
    <w:rsid w:val="2D4BC6B3"/>
    <w:rsid w:val="2D85E8B5"/>
    <w:rsid w:val="2DA9F256"/>
    <w:rsid w:val="2E45B34C"/>
    <w:rsid w:val="2E55EBE2"/>
    <w:rsid w:val="2E768502"/>
    <w:rsid w:val="2EE46830"/>
    <w:rsid w:val="2F28CECF"/>
    <w:rsid w:val="2FA3BAD8"/>
    <w:rsid w:val="30ABA23B"/>
    <w:rsid w:val="3136179B"/>
    <w:rsid w:val="31BA7DB4"/>
    <w:rsid w:val="31F32018"/>
    <w:rsid w:val="32055EEE"/>
    <w:rsid w:val="324FEC65"/>
    <w:rsid w:val="34971B51"/>
    <w:rsid w:val="34E1AB71"/>
    <w:rsid w:val="35895F9F"/>
    <w:rsid w:val="35E18744"/>
    <w:rsid w:val="36DB408C"/>
    <w:rsid w:val="377B5337"/>
    <w:rsid w:val="388E9FA2"/>
    <w:rsid w:val="38E1AB62"/>
    <w:rsid w:val="38F01E2A"/>
    <w:rsid w:val="398D583B"/>
    <w:rsid w:val="3A0F5E4F"/>
    <w:rsid w:val="3A2E82D7"/>
    <w:rsid w:val="3A87A07D"/>
    <w:rsid w:val="3B1FFFC7"/>
    <w:rsid w:val="3B5346D3"/>
    <w:rsid w:val="3B6F0E5F"/>
    <w:rsid w:val="3BF9A796"/>
    <w:rsid w:val="3C36C12B"/>
    <w:rsid w:val="3C74967B"/>
    <w:rsid w:val="3CB8D0A1"/>
    <w:rsid w:val="3CC3DC63"/>
    <w:rsid w:val="3D4DB098"/>
    <w:rsid w:val="3DC4907F"/>
    <w:rsid w:val="3E61B5F1"/>
    <w:rsid w:val="3F1E5374"/>
    <w:rsid w:val="4055811B"/>
    <w:rsid w:val="415AA4BF"/>
    <w:rsid w:val="417EC6EE"/>
    <w:rsid w:val="417F8282"/>
    <w:rsid w:val="4188BBE0"/>
    <w:rsid w:val="423CB9EC"/>
    <w:rsid w:val="444FCBBA"/>
    <w:rsid w:val="44628A88"/>
    <w:rsid w:val="44772A93"/>
    <w:rsid w:val="4485D5AD"/>
    <w:rsid w:val="450DD494"/>
    <w:rsid w:val="45320040"/>
    <w:rsid w:val="454E5CFB"/>
    <w:rsid w:val="46E5E2CD"/>
    <w:rsid w:val="4754B67C"/>
    <w:rsid w:val="47B221EA"/>
    <w:rsid w:val="47D16AFE"/>
    <w:rsid w:val="47F526B3"/>
    <w:rsid w:val="489E6342"/>
    <w:rsid w:val="4901D1DB"/>
    <w:rsid w:val="492217E6"/>
    <w:rsid w:val="49308EE1"/>
    <w:rsid w:val="495ACB8D"/>
    <w:rsid w:val="49DBE001"/>
    <w:rsid w:val="4A9C3C43"/>
    <w:rsid w:val="4B4488D3"/>
    <w:rsid w:val="4E1751F1"/>
    <w:rsid w:val="4EE68664"/>
    <w:rsid w:val="4F68C736"/>
    <w:rsid w:val="4F7BD30D"/>
    <w:rsid w:val="4FA10983"/>
    <w:rsid w:val="4FAC9E89"/>
    <w:rsid w:val="5015682B"/>
    <w:rsid w:val="5034C4A9"/>
    <w:rsid w:val="50ED9B44"/>
    <w:rsid w:val="51651354"/>
    <w:rsid w:val="519712D4"/>
    <w:rsid w:val="51B5CD9E"/>
    <w:rsid w:val="520D3357"/>
    <w:rsid w:val="52230BF7"/>
    <w:rsid w:val="52E8EABC"/>
    <w:rsid w:val="53383F5A"/>
    <w:rsid w:val="53E0BD8B"/>
    <w:rsid w:val="54CF8140"/>
    <w:rsid w:val="54DDBA02"/>
    <w:rsid w:val="54EF4F44"/>
    <w:rsid w:val="555755B7"/>
    <w:rsid w:val="5598834F"/>
    <w:rsid w:val="55C82EA9"/>
    <w:rsid w:val="572AF73F"/>
    <w:rsid w:val="5796FF93"/>
    <w:rsid w:val="58852521"/>
    <w:rsid w:val="58D17209"/>
    <w:rsid w:val="59E01F82"/>
    <w:rsid w:val="59F62C12"/>
    <w:rsid w:val="5A9051DA"/>
    <w:rsid w:val="5AF4F8C0"/>
    <w:rsid w:val="5AF9BCFD"/>
    <w:rsid w:val="5BBCFE89"/>
    <w:rsid w:val="5C8552C0"/>
    <w:rsid w:val="5E9343EB"/>
    <w:rsid w:val="5ECF8009"/>
    <w:rsid w:val="5F010060"/>
    <w:rsid w:val="5F07A0D4"/>
    <w:rsid w:val="5F9EA5AB"/>
    <w:rsid w:val="5FDB67CE"/>
    <w:rsid w:val="5FE79CCB"/>
    <w:rsid w:val="60C0A222"/>
    <w:rsid w:val="60D272C6"/>
    <w:rsid w:val="60FE3EE3"/>
    <w:rsid w:val="61F3EA99"/>
    <w:rsid w:val="62F026AE"/>
    <w:rsid w:val="634B3D67"/>
    <w:rsid w:val="63502B78"/>
    <w:rsid w:val="6409EACE"/>
    <w:rsid w:val="64438F06"/>
    <w:rsid w:val="64587C6A"/>
    <w:rsid w:val="645E13B0"/>
    <w:rsid w:val="64E453DB"/>
    <w:rsid w:val="6555660F"/>
    <w:rsid w:val="65A5038C"/>
    <w:rsid w:val="65CBFE5A"/>
    <w:rsid w:val="65DA5DCD"/>
    <w:rsid w:val="65EC1667"/>
    <w:rsid w:val="65FA3D7F"/>
    <w:rsid w:val="66068A55"/>
    <w:rsid w:val="6619F07E"/>
    <w:rsid w:val="661A51BA"/>
    <w:rsid w:val="666C18BA"/>
    <w:rsid w:val="66A1807C"/>
    <w:rsid w:val="66BD7ED1"/>
    <w:rsid w:val="673C8292"/>
    <w:rsid w:val="6A6B2ED4"/>
    <w:rsid w:val="6AD76C05"/>
    <w:rsid w:val="6AF8F3AA"/>
    <w:rsid w:val="6B8D3121"/>
    <w:rsid w:val="6BC539A3"/>
    <w:rsid w:val="6E145605"/>
    <w:rsid w:val="6E59D973"/>
    <w:rsid w:val="6E6C2C54"/>
    <w:rsid w:val="6E7770F5"/>
    <w:rsid w:val="6E85FB81"/>
    <w:rsid w:val="6F61203D"/>
    <w:rsid w:val="70D93DFB"/>
    <w:rsid w:val="712B4D6C"/>
    <w:rsid w:val="71BE8343"/>
    <w:rsid w:val="721B1229"/>
    <w:rsid w:val="721C968F"/>
    <w:rsid w:val="72B62856"/>
    <w:rsid w:val="73CE2181"/>
    <w:rsid w:val="73F669A3"/>
    <w:rsid w:val="740D2014"/>
    <w:rsid w:val="744727EA"/>
    <w:rsid w:val="745D0591"/>
    <w:rsid w:val="74908541"/>
    <w:rsid w:val="74EF796E"/>
    <w:rsid w:val="751B3CC9"/>
    <w:rsid w:val="7534762E"/>
    <w:rsid w:val="754D5620"/>
    <w:rsid w:val="75803B12"/>
    <w:rsid w:val="75863604"/>
    <w:rsid w:val="7698165B"/>
    <w:rsid w:val="771EFE7B"/>
    <w:rsid w:val="77320BA7"/>
    <w:rsid w:val="77373DAE"/>
    <w:rsid w:val="77C68183"/>
    <w:rsid w:val="7895A617"/>
    <w:rsid w:val="789690C7"/>
    <w:rsid w:val="78C60DB6"/>
    <w:rsid w:val="7911A45B"/>
    <w:rsid w:val="798F244F"/>
    <w:rsid w:val="79AC9BAF"/>
    <w:rsid w:val="79BED1B1"/>
    <w:rsid w:val="7A97E498"/>
    <w:rsid w:val="7B6C37F7"/>
    <w:rsid w:val="7BD548E9"/>
    <w:rsid w:val="7C09DFDE"/>
    <w:rsid w:val="7C23F47D"/>
    <w:rsid w:val="7C61821A"/>
    <w:rsid w:val="7CF19716"/>
    <w:rsid w:val="7CF86044"/>
    <w:rsid w:val="7D63A39B"/>
    <w:rsid w:val="7D63BDB9"/>
    <w:rsid w:val="7D70FA23"/>
    <w:rsid w:val="7D843CFB"/>
    <w:rsid w:val="7DC407E2"/>
    <w:rsid w:val="7E27BCB0"/>
    <w:rsid w:val="7EBE2D1F"/>
    <w:rsid w:val="7F01366E"/>
    <w:rsid w:val="7FF8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DECA"/>
  <w15:chartTrackingRefBased/>
  <w15:docId w15:val="{D0BD1383-C2E9-4986-8063-FA95CD3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1849E6"/>
    <w:pPr>
      <w:spacing w:after="0" w:line="240" w:lineRule="auto"/>
    </w:pPr>
  </w:style>
  <w:style w:type="paragraph" w:customStyle="1" w:styleId="first-line-none">
    <w:name w:val="first-line-none"/>
    <w:basedOn w:val="Normal"/>
    <w:rsid w:val="001D7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D7F5B"/>
  </w:style>
  <w:style w:type="character" w:customStyle="1" w:styleId="woj">
    <w:name w:val="woj"/>
    <w:basedOn w:val="DefaultParagraphFont"/>
    <w:rsid w:val="001D7F5B"/>
  </w:style>
  <w:style w:type="character" w:styleId="Hyperlink">
    <w:name w:val="Hyperlink"/>
    <w:basedOn w:val="DefaultParagraphFont"/>
    <w:uiPriority w:val="99"/>
    <w:semiHidden/>
    <w:unhideWhenUsed/>
    <w:rsid w:val="001D7F5B"/>
    <w:rPr>
      <w:color w:val="0000FF"/>
      <w:u w:val="single"/>
    </w:rPr>
  </w:style>
  <w:style w:type="paragraph" w:styleId="NormalWeb">
    <w:name w:val="Normal (Web)"/>
    <w:basedOn w:val="Normal"/>
    <w:uiPriority w:val="99"/>
    <w:semiHidden/>
    <w:unhideWhenUsed/>
    <w:rsid w:val="001D7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0465">
      <w:bodyDiv w:val="1"/>
      <w:marLeft w:val="0"/>
      <w:marRight w:val="0"/>
      <w:marTop w:val="0"/>
      <w:marBottom w:val="0"/>
      <w:divBdr>
        <w:top w:val="none" w:sz="0" w:space="0" w:color="auto"/>
        <w:left w:val="none" w:sz="0" w:space="0" w:color="auto"/>
        <w:bottom w:val="none" w:sz="0" w:space="0" w:color="auto"/>
        <w:right w:val="none" w:sz="0" w:space="0" w:color="auto"/>
      </w:divBdr>
    </w:div>
    <w:div w:id="377512563">
      <w:bodyDiv w:val="1"/>
      <w:marLeft w:val="0"/>
      <w:marRight w:val="0"/>
      <w:marTop w:val="0"/>
      <w:marBottom w:val="0"/>
      <w:divBdr>
        <w:top w:val="none" w:sz="0" w:space="0" w:color="auto"/>
        <w:left w:val="none" w:sz="0" w:space="0" w:color="auto"/>
        <w:bottom w:val="none" w:sz="0" w:space="0" w:color="auto"/>
        <w:right w:val="none" w:sz="0" w:space="0" w:color="auto"/>
      </w:divBdr>
    </w:div>
    <w:div w:id="400255801">
      <w:bodyDiv w:val="1"/>
      <w:marLeft w:val="0"/>
      <w:marRight w:val="0"/>
      <w:marTop w:val="0"/>
      <w:marBottom w:val="0"/>
      <w:divBdr>
        <w:top w:val="none" w:sz="0" w:space="0" w:color="auto"/>
        <w:left w:val="none" w:sz="0" w:space="0" w:color="auto"/>
        <w:bottom w:val="none" w:sz="0" w:space="0" w:color="auto"/>
        <w:right w:val="none" w:sz="0" w:space="0" w:color="auto"/>
      </w:divBdr>
    </w:div>
    <w:div w:id="850796396">
      <w:bodyDiv w:val="1"/>
      <w:marLeft w:val="0"/>
      <w:marRight w:val="0"/>
      <w:marTop w:val="0"/>
      <w:marBottom w:val="0"/>
      <w:divBdr>
        <w:top w:val="none" w:sz="0" w:space="0" w:color="auto"/>
        <w:left w:val="none" w:sz="0" w:space="0" w:color="auto"/>
        <w:bottom w:val="none" w:sz="0" w:space="0" w:color="auto"/>
        <w:right w:val="none" w:sz="0" w:space="0" w:color="auto"/>
      </w:divBdr>
    </w:div>
    <w:div w:id="851147828">
      <w:bodyDiv w:val="1"/>
      <w:marLeft w:val="0"/>
      <w:marRight w:val="0"/>
      <w:marTop w:val="0"/>
      <w:marBottom w:val="0"/>
      <w:divBdr>
        <w:top w:val="none" w:sz="0" w:space="0" w:color="auto"/>
        <w:left w:val="none" w:sz="0" w:space="0" w:color="auto"/>
        <w:bottom w:val="none" w:sz="0" w:space="0" w:color="auto"/>
        <w:right w:val="none" w:sz="0" w:space="0" w:color="auto"/>
      </w:divBdr>
    </w:div>
    <w:div w:id="858272842">
      <w:bodyDiv w:val="1"/>
      <w:marLeft w:val="0"/>
      <w:marRight w:val="0"/>
      <w:marTop w:val="0"/>
      <w:marBottom w:val="0"/>
      <w:divBdr>
        <w:top w:val="none" w:sz="0" w:space="0" w:color="auto"/>
        <w:left w:val="none" w:sz="0" w:space="0" w:color="auto"/>
        <w:bottom w:val="none" w:sz="0" w:space="0" w:color="auto"/>
        <w:right w:val="none" w:sz="0" w:space="0" w:color="auto"/>
      </w:divBdr>
    </w:div>
    <w:div w:id="1088115215">
      <w:bodyDiv w:val="1"/>
      <w:marLeft w:val="0"/>
      <w:marRight w:val="0"/>
      <w:marTop w:val="0"/>
      <w:marBottom w:val="0"/>
      <w:divBdr>
        <w:top w:val="none" w:sz="0" w:space="0" w:color="auto"/>
        <w:left w:val="none" w:sz="0" w:space="0" w:color="auto"/>
        <w:bottom w:val="none" w:sz="0" w:space="0" w:color="auto"/>
        <w:right w:val="none" w:sz="0" w:space="0" w:color="auto"/>
      </w:divBdr>
    </w:div>
    <w:div w:id="14793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Burdette</dc:creator>
  <cp:keywords/>
  <dc:description/>
  <cp:lastModifiedBy>Greg Stier</cp:lastModifiedBy>
  <cp:revision>95</cp:revision>
  <dcterms:created xsi:type="dcterms:W3CDTF">2020-09-07T13:19:00Z</dcterms:created>
  <dcterms:modified xsi:type="dcterms:W3CDTF">2020-11-18T13:34:00Z</dcterms:modified>
</cp:coreProperties>
</file>